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EAC0" w14:textId="77777777" w:rsidR="00A67E87" w:rsidRDefault="00A67E87" w:rsidP="00E84F3F">
      <w:pPr>
        <w:jc w:val="center"/>
        <w:outlineLvl w:val="0"/>
        <w:rPr>
          <w:b/>
          <w:sz w:val="28"/>
        </w:rPr>
      </w:pPr>
      <w:r>
        <w:rPr>
          <w:b/>
          <w:sz w:val="28"/>
        </w:rPr>
        <w:t>UNIVERSITY OF COLORADO AT DENVER</w:t>
      </w:r>
    </w:p>
    <w:p w14:paraId="2736850B" w14:textId="77777777" w:rsidR="00A67E87" w:rsidRDefault="00A67E87" w:rsidP="00A67E87">
      <w:pPr>
        <w:jc w:val="center"/>
        <w:rPr>
          <w:b/>
          <w:sz w:val="28"/>
        </w:rPr>
      </w:pPr>
      <w:r>
        <w:rPr>
          <w:b/>
          <w:sz w:val="28"/>
        </w:rPr>
        <w:t>The Business School</w:t>
      </w:r>
    </w:p>
    <w:p w14:paraId="719AC0CC" w14:textId="0CB7C019" w:rsidR="00A67E87" w:rsidRDefault="00B752C4" w:rsidP="00A67E87">
      <w:pPr>
        <w:tabs>
          <w:tab w:val="right" w:pos="9180"/>
        </w:tabs>
      </w:pPr>
      <w:r>
        <w:rPr>
          <w:b/>
        </w:rPr>
        <w:t>MGMT</w:t>
      </w:r>
      <w:r w:rsidR="00A67E87">
        <w:rPr>
          <w:b/>
        </w:rPr>
        <w:t xml:space="preserve"> 68</w:t>
      </w:r>
      <w:r>
        <w:rPr>
          <w:b/>
        </w:rPr>
        <w:t>27</w:t>
      </w:r>
      <w:r w:rsidR="00A67E87">
        <w:t xml:space="preserve">, </w:t>
      </w:r>
      <w:r w:rsidR="008A6215">
        <w:t>Online Canvas class</w:t>
      </w:r>
      <w:r w:rsidR="00A67E87">
        <w:tab/>
        <w:t xml:space="preserve">Professor </w:t>
      </w:r>
      <w:fldSimple w:instr=" CONTACT _Con-4273AB1A2 \c \s \l ">
        <w:r w:rsidR="00A67E87" w:rsidRPr="00A67E87">
          <w:rPr>
            <w:rFonts w:ascii="CG Times" w:hAnsi="CG Times"/>
            <w:noProof/>
          </w:rPr>
          <w:t>John Byrd</w:t>
        </w:r>
      </w:fldSimple>
    </w:p>
    <w:p w14:paraId="58E34F17" w14:textId="784E4F87" w:rsidR="00A67E87" w:rsidRDefault="00A67E87" w:rsidP="00A67E87">
      <w:pPr>
        <w:tabs>
          <w:tab w:val="right" w:pos="9180"/>
        </w:tabs>
      </w:pPr>
      <w:r>
        <w:rPr>
          <w:b/>
        </w:rPr>
        <w:t>Business and Climate Change</w:t>
      </w:r>
      <w:r>
        <w:tab/>
        <w:t>john.byrd@ucdenver.edu</w:t>
      </w:r>
    </w:p>
    <w:p w14:paraId="235DFE4C" w14:textId="37F88E1A" w:rsidR="00A67E87" w:rsidRDefault="00D305BA" w:rsidP="00A67E87">
      <w:pPr>
        <w:tabs>
          <w:tab w:val="right" w:pos="9180"/>
        </w:tabs>
      </w:pPr>
      <w:r>
        <w:t>S</w:t>
      </w:r>
      <w:r w:rsidR="00802CE0">
        <w:t>pring</w:t>
      </w:r>
      <w:r>
        <w:t xml:space="preserve"> 20</w:t>
      </w:r>
      <w:r w:rsidR="00802CE0">
        <w:t>22</w:t>
      </w:r>
      <w:r w:rsidR="00A67E87" w:rsidRPr="001C4153">
        <w:t xml:space="preserve"> </w:t>
      </w:r>
      <w:r w:rsidR="00A67E87">
        <w:t>–</w:t>
      </w:r>
      <w:r w:rsidR="00A67E87" w:rsidRPr="001C4153">
        <w:t xml:space="preserve"> </w:t>
      </w:r>
      <w:r w:rsidR="00802CE0">
        <w:t>January 18</w:t>
      </w:r>
      <w:r>
        <w:t xml:space="preserve"> to </w:t>
      </w:r>
      <w:r w:rsidR="00802CE0">
        <w:t>Ma</w:t>
      </w:r>
      <w:r w:rsidR="000C3F58">
        <w:t xml:space="preserve">y </w:t>
      </w:r>
      <w:r w:rsidR="00802CE0">
        <w:t>12</w:t>
      </w:r>
      <w:r w:rsidR="00A67E87">
        <w:tab/>
        <w:t>Phone: 970-247-9182</w:t>
      </w:r>
    </w:p>
    <w:p w14:paraId="67F17463" w14:textId="77777777" w:rsidR="00A67E87" w:rsidRDefault="00A67E87" w:rsidP="00A67E87"/>
    <w:p w14:paraId="350ADE72" w14:textId="77777777" w:rsidR="00A67E87" w:rsidRDefault="00A67E87" w:rsidP="00E84F3F">
      <w:pPr>
        <w:outlineLvl w:val="0"/>
        <w:rPr>
          <w:b/>
        </w:rPr>
      </w:pPr>
      <w:r>
        <w:rPr>
          <w:b/>
        </w:rPr>
        <w:t>COURSE OVERVEW</w:t>
      </w:r>
    </w:p>
    <w:p w14:paraId="3CF840D7" w14:textId="58DDED61" w:rsidR="00802CE0" w:rsidRDefault="00802CE0" w:rsidP="00A67E87">
      <w:r>
        <w:t xml:space="preserve">Investors, employees, </w:t>
      </w:r>
      <w:r w:rsidR="00D15E88">
        <w:t>customers,</w:t>
      </w:r>
      <w:r>
        <w:t xml:space="preserve"> and government agencies are all calling on companies to address climate change.  </w:t>
      </w:r>
      <w:r w:rsidR="008A6215">
        <w:t>If</w:t>
      </w:r>
      <w:r>
        <w:t xml:space="preserve"> </w:t>
      </w:r>
      <w:r w:rsidR="00A67E87">
        <w:t xml:space="preserve">climate change </w:t>
      </w:r>
      <w:r w:rsidR="002044FD">
        <w:t>occurs as scientists predict,</w:t>
      </w:r>
      <w:r w:rsidR="00A67E87">
        <w:t xml:space="preserve"> managers will have to consider </w:t>
      </w:r>
      <w:r w:rsidR="002044FD">
        <w:t xml:space="preserve">climate-related </w:t>
      </w:r>
      <w:r w:rsidR="00A67E87">
        <w:t>costs</w:t>
      </w:r>
      <w:r w:rsidR="002044FD">
        <w:t xml:space="preserve"> and risks</w:t>
      </w:r>
      <w:r w:rsidR="00A67E87">
        <w:t xml:space="preserve">, regulatory requirements, disclosure and develop competitive products and services for a low carbon world.  No matter what your personal views are about climate change, most corporations will have to develop a </w:t>
      </w:r>
      <w:r w:rsidR="00395020">
        <w:t xml:space="preserve">climate </w:t>
      </w:r>
      <w:r w:rsidR="00A67E87">
        <w:t xml:space="preserve">strategy or plan.  More progressive companies </w:t>
      </w:r>
      <w:r w:rsidR="002044FD">
        <w:t>will</w:t>
      </w:r>
      <w:r w:rsidR="00A67E87">
        <w:t xml:space="preserve"> find ways to turn this potentially serious constraint into some sort of opportunity and thereby shape their own destiny rather than having it determined for them.  </w:t>
      </w:r>
    </w:p>
    <w:p w14:paraId="0EC53F2C" w14:textId="77777777" w:rsidR="00802CE0" w:rsidRDefault="00802CE0" w:rsidP="00A67E87"/>
    <w:p w14:paraId="7D048524" w14:textId="5A201E50" w:rsidR="00A67E87" w:rsidRDefault="00B577BA" w:rsidP="00A67E87">
      <w:r>
        <w:t>After a brief introduction to climate change, the class will focus on the tools and concepts required to develop a corporate climate strategy.  This will enable you to contribute to your organization’s climate activities</w:t>
      </w:r>
      <w:r w:rsidR="00A67E87">
        <w:t>.</w:t>
      </w:r>
      <w:r>
        <w:t xml:space="preserve">  At the end of the semester we will look at some non-corporate topics related to climate: personal actions, climate justice and how to have a fair transition to a low-carbon economy.</w:t>
      </w:r>
      <w:r w:rsidR="00853A49">
        <w:t xml:space="preserve">  The class is entirely online with no required Zoom meetings or class sessions.</w:t>
      </w:r>
    </w:p>
    <w:p w14:paraId="275D7226" w14:textId="64D8E2F8" w:rsidR="00A67E87" w:rsidRDefault="00A67E87" w:rsidP="00A67E87"/>
    <w:p w14:paraId="6F883BC0" w14:textId="361665CD" w:rsidR="00B752C4" w:rsidRPr="008A6215" w:rsidRDefault="00B752C4" w:rsidP="00A67E87">
      <w:pPr>
        <w:rPr>
          <w:b/>
          <w:bCs/>
        </w:rPr>
      </w:pPr>
      <w:r w:rsidRPr="008A6215">
        <w:rPr>
          <w:b/>
          <w:bCs/>
        </w:rPr>
        <w:t>Catalog Description</w:t>
      </w:r>
    </w:p>
    <w:p w14:paraId="5D416B0D" w14:textId="5BC0B35E" w:rsidR="00B752C4" w:rsidRPr="008A6215" w:rsidRDefault="00B752C4" w:rsidP="00B752C4">
      <w:pPr>
        <w:textAlignment w:val="baseline"/>
        <w:rPr>
          <w:color w:val="000000"/>
        </w:rPr>
      </w:pPr>
      <w:r w:rsidRPr="008A6215">
        <w:rPr>
          <w:rStyle w:val="text"/>
          <w:rFonts w:eastAsia="Times"/>
          <w:color w:val="000000"/>
          <w:bdr w:val="none" w:sz="0" w:space="0" w:color="auto" w:frame="1"/>
        </w:rPr>
        <w:t xml:space="preserve">MGMT 6827 </w:t>
      </w:r>
      <w:r w:rsidR="00D15E88" w:rsidRPr="008A6215">
        <w:rPr>
          <w:rStyle w:val="text"/>
          <w:rFonts w:eastAsia="Times"/>
          <w:color w:val="000000"/>
          <w:bdr w:val="none" w:sz="0" w:space="0" w:color="auto" w:frame="1"/>
        </w:rPr>
        <w:t>-</w:t>
      </w:r>
      <w:r w:rsidR="00D15E88" w:rsidRPr="008A6215">
        <w:rPr>
          <w:color w:val="000000"/>
        </w:rPr>
        <w:t xml:space="preserve"> Global</w:t>
      </w:r>
      <w:r w:rsidRPr="008A6215">
        <w:rPr>
          <w:rStyle w:val="text"/>
          <w:rFonts w:eastAsia="Times"/>
          <w:color w:val="000000"/>
          <w:bdr w:val="none" w:sz="0" w:space="0" w:color="auto" w:frame="1"/>
        </w:rPr>
        <w:t xml:space="preserve"> Climate </w:t>
      </w:r>
      <w:r w:rsidR="00D15E88" w:rsidRPr="008A6215">
        <w:rPr>
          <w:rStyle w:val="text"/>
          <w:rFonts w:eastAsia="Times"/>
          <w:color w:val="000000"/>
          <w:bdr w:val="none" w:sz="0" w:space="0" w:color="auto" w:frame="1"/>
        </w:rPr>
        <w:t>Change</w:t>
      </w:r>
      <w:r w:rsidR="00D15E88" w:rsidRPr="008A6215">
        <w:rPr>
          <w:color w:val="000000"/>
        </w:rPr>
        <w:t xml:space="preserve"> (</w:t>
      </w:r>
      <w:r w:rsidRPr="008A6215">
        <w:rPr>
          <w:rStyle w:val="text"/>
          <w:rFonts w:eastAsia="Times"/>
          <w:color w:val="000000"/>
          <w:bdr w:val="none" w:sz="0" w:space="0" w:color="auto" w:frame="1"/>
        </w:rPr>
        <w:t>3 Credits)</w:t>
      </w:r>
      <w:r w:rsidRPr="008A6215">
        <w:rPr>
          <w:color w:val="000000"/>
        </w:rPr>
        <w:t>  </w:t>
      </w:r>
    </w:p>
    <w:p w14:paraId="31B4BFF2" w14:textId="7E3461CE" w:rsidR="00B752C4" w:rsidRPr="008A6215" w:rsidRDefault="00B752C4" w:rsidP="00B752C4">
      <w:pPr>
        <w:pStyle w:val="courseblockextra"/>
        <w:spacing w:before="0" w:beforeAutospacing="0" w:after="45" w:afterAutospacing="0"/>
        <w:textAlignment w:val="baseline"/>
        <w:rPr>
          <w:color w:val="000000"/>
        </w:rPr>
      </w:pPr>
      <w:r w:rsidRPr="008A6215">
        <w:rPr>
          <w:color w:val="000000"/>
        </w:rPr>
        <w:t>Global climate change may be one of the most important challenges facing business in the 21st century. This course will introduce the potential impacts of climate, then discuss possible regulatory responses to and business risks and opportunities that may emerge if climate change occurs.</w:t>
      </w:r>
    </w:p>
    <w:p w14:paraId="144C414B" w14:textId="3DCDEB76" w:rsidR="00B752C4" w:rsidRDefault="00B752C4" w:rsidP="00A67E87"/>
    <w:p w14:paraId="5F625F03" w14:textId="77777777" w:rsidR="00C21669" w:rsidRPr="000049C1" w:rsidRDefault="00C21669" w:rsidP="00C21669">
      <w:pPr>
        <w:ind w:right="220"/>
        <w:rPr>
          <w:b/>
          <w:bCs/>
        </w:rPr>
      </w:pPr>
      <w:r w:rsidRPr="000049C1">
        <w:rPr>
          <w:b/>
          <w:bCs/>
        </w:rPr>
        <w:t>Important University dates</w:t>
      </w:r>
    </w:p>
    <w:p w14:paraId="5BE3D52C" w14:textId="77777777" w:rsidR="00C21669" w:rsidRPr="000049C1" w:rsidRDefault="00C21669" w:rsidP="00C21669">
      <w:pPr>
        <w:numPr>
          <w:ilvl w:val="0"/>
          <w:numId w:val="12"/>
        </w:numPr>
        <w:ind w:left="180" w:right="-180" w:hanging="180"/>
        <w:rPr>
          <w:bCs/>
        </w:rPr>
      </w:pPr>
      <w:bookmarkStart w:id="0" w:name="OLE_LINK11"/>
      <w:bookmarkStart w:id="1" w:name="OLE_LINK12"/>
      <w:r w:rsidRPr="000049C1">
        <w:rPr>
          <w:bCs/>
        </w:rPr>
        <w:t>Last day to drop without $100 course penalty – January 2</w:t>
      </w:r>
      <w:r>
        <w:rPr>
          <w:bCs/>
        </w:rPr>
        <w:t>4</w:t>
      </w:r>
      <w:r w:rsidRPr="000049C1">
        <w:rPr>
          <w:bCs/>
        </w:rPr>
        <w:t>.</w:t>
      </w:r>
    </w:p>
    <w:p w14:paraId="4E75E614" w14:textId="77777777" w:rsidR="00C21669" w:rsidRPr="000049C1" w:rsidRDefault="00C21669" w:rsidP="00C21669">
      <w:pPr>
        <w:numPr>
          <w:ilvl w:val="0"/>
          <w:numId w:val="12"/>
        </w:numPr>
        <w:ind w:left="180" w:right="-180" w:hanging="180"/>
        <w:rPr>
          <w:bCs/>
        </w:rPr>
      </w:pPr>
      <w:r w:rsidRPr="000049C1">
        <w:rPr>
          <w:bCs/>
        </w:rPr>
        <w:t xml:space="preserve">Last day to drop with tuition adjustment – February </w:t>
      </w:r>
      <w:r>
        <w:rPr>
          <w:bCs/>
        </w:rPr>
        <w:t>2</w:t>
      </w:r>
      <w:r w:rsidRPr="000049C1">
        <w:rPr>
          <w:bCs/>
        </w:rPr>
        <w:t xml:space="preserve">. </w:t>
      </w:r>
    </w:p>
    <w:p w14:paraId="1C087917" w14:textId="77777777" w:rsidR="00C21669" w:rsidRPr="00C10F52" w:rsidRDefault="00C21669" w:rsidP="00C21669">
      <w:pPr>
        <w:numPr>
          <w:ilvl w:val="0"/>
          <w:numId w:val="12"/>
        </w:numPr>
        <w:ind w:left="180" w:right="-180" w:hanging="180"/>
        <w:rPr>
          <w:bCs/>
        </w:rPr>
      </w:pPr>
      <w:r w:rsidRPr="000049C1">
        <w:rPr>
          <w:bCs/>
        </w:rPr>
        <w:t xml:space="preserve">Last day to drop </w:t>
      </w:r>
      <w:r w:rsidRPr="00C10F52">
        <w:rPr>
          <w:bCs/>
        </w:rPr>
        <w:t>using UCDAccess or request No Credit or Pass/Fail grade</w:t>
      </w:r>
      <w:r>
        <w:rPr>
          <w:bCs/>
        </w:rPr>
        <w:t xml:space="preserve"> </w:t>
      </w:r>
      <w:r w:rsidRPr="00C10F52">
        <w:rPr>
          <w:bCs/>
        </w:rPr>
        <w:t>– April 3.</w:t>
      </w:r>
      <w:bookmarkEnd w:id="0"/>
      <w:bookmarkEnd w:id="1"/>
    </w:p>
    <w:p w14:paraId="1FCEE636" w14:textId="77777777" w:rsidR="00C21669" w:rsidRDefault="00C21669" w:rsidP="00A67E87"/>
    <w:p w14:paraId="20CDFD80" w14:textId="251BE18B" w:rsidR="00A67E87" w:rsidRPr="00060FD9" w:rsidRDefault="00A67E87" w:rsidP="00E84F3F">
      <w:pPr>
        <w:outlineLvl w:val="0"/>
        <w:rPr>
          <w:b/>
        </w:rPr>
      </w:pPr>
      <w:r>
        <w:rPr>
          <w:b/>
        </w:rPr>
        <w:t>COURSE OBJECTIVES</w:t>
      </w:r>
    </w:p>
    <w:p w14:paraId="1982E1C2" w14:textId="77777777" w:rsidR="00A67E87" w:rsidRDefault="00A67E87" w:rsidP="00A67E87">
      <w:pPr>
        <w:numPr>
          <w:ilvl w:val="0"/>
          <w:numId w:val="1"/>
        </w:numPr>
      </w:pPr>
      <w:r>
        <w:t>Discuss the business case for preparing for climate change</w:t>
      </w:r>
    </w:p>
    <w:p w14:paraId="4D1B832D" w14:textId="35563FFA" w:rsidR="00A67E87" w:rsidRDefault="00621674" w:rsidP="00A67E87">
      <w:pPr>
        <w:numPr>
          <w:ilvl w:val="0"/>
          <w:numId w:val="1"/>
        </w:numPr>
      </w:pPr>
      <w:r>
        <w:t>Know about</w:t>
      </w:r>
      <w:r w:rsidR="00A67E87">
        <w:t xml:space="preserve"> the predicted impacts of climate change as currently understood.</w:t>
      </w:r>
    </w:p>
    <w:p w14:paraId="72FBC01F" w14:textId="689B47F4" w:rsidR="00A67E87" w:rsidRDefault="00CC3EE8" w:rsidP="00A67E87">
      <w:pPr>
        <w:numPr>
          <w:ilvl w:val="0"/>
          <w:numId w:val="1"/>
        </w:numPr>
      </w:pPr>
      <w:r>
        <w:t>Understand the risks that climate change may create for companies</w:t>
      </w:r>
    </w:p>
    <w:p w14:paraId="71DCEA15" w14:textId="7694BB44" w:rsidR="00A67E87" w:rsidRDefault="00067EFE" w:rsidP="00A67E87">
      <w:pPr>
        <w:numPr>
          <w:ilvl w:val="0"/>
          <w:numId w:val="1"/>
        </w:numPr>
      </w:pPr>
      <w:r>
        <w:t xml:space="preserve">Learn </w:t>
      </w:r>
      <w:r w:rsidR="00621674">
        <w:t>the components of a corporate climate strategy</w:t>
      </w:r>
      <w:r w:rsidR="00A67E87">
        <w:t>.</w:t>
      </w:r>
    </w:p>
    <w:p w14:paraId="1D1C4E23" w14:textId="09367A5F" w:rsidR="00A67E87" w:rsidRDefault="00621674" w:rsidP="00A67E87">
      <w:pPr>
        <w:numPr>
          <w:ilvl w:val="0"/>
          <w:numId w:val="1"/>
        </w:numPr>
      </w:pPr>
      <w:r>
        <w:t>Practice computing a</w:t>
      </w:r>
      <w:r w:rsidR="00A67E87">
        <w:t xml:space="preserve"> carbon footprint</w:t>
      </w:r>
      <w:r>
        <w:t xml:space="preserve"> and analyzing transition and physical risk.</w:t>
      </w:r>
    </w:p>
    <w:p w14:paraId="61EE5C6B" w14:textId="0A013E2B" w:rsidR="00A67E87" w:rsidRDefault="00A67E87" w:rsidP="00A67E87">
      <w:pPr>
        <w:numPr>
          <w:ilvl w:val="0"/>
          <w:numId w:val="1"/>
        </w:numPr>
      </w:pPr>
      <w:r>
        <w:t xml:space="preserve">Consider how </w:t>
      </w:r>
      <w:r w:rsidR="004641F8">
        <w:t>to set a science-based carbon emissions reduction target</w:t>
      </w:r>
      <w:r>
        <w:t>.</w:t>
      </w:r>
    </w:p>
    <w:p w14:paraId="6CBABF2D" w14:textId="297FE183" w:rsidR="00621674" w:rsidRDefault="00621674" w:rsidP="00A67E87">
      <w:pPr>
        <w:numPr>
          <w:ilvl w:val="0"/>
          <w:numId w:val="1"/>
        </w:numPr>
      </w:pPr>
      <w:r>
        <w:t>Understand what zero carbon, net zero and carbon neutral emissions targets are.</w:t>
      </w:r>
    </w:p>
    <w:p w14:paraId="105C6E8F" w14:textId="4395747F" w:rsidR="00A67E87" w:rsidRDefault="00621674" w:rsidP="00A67E87">
      <w:pPr>
        <w:numPr>
          <w:ilvl w:val="0"/>
          <w:numId w:val="1"/>
        </w:numPr>
      </w:pPr>
      <w:r>
        <w:t>Learn about carbon reporting and emerging standards of climate disclosure</w:t>
      </w:r>
      <w:r w:rsidR="005A7DB7">
        <w:t>.</w:t>
      </w:r>
    </w:p>
    <w:p w14:paraId="450A16D3" w14:textId="77777777" w:rsidR="00A67E87" w:rsidRDefault="00A67E87" w:rsidP="00A67E87"/>
    <w:p w14:paraId="2F1A834E" w14:textId="77777777" w:rsidR="00A67E87" w:rsidRDefault="00A67E87" w:rsidP="00E84F3F">
      <w:pPr>
        <w:outlineLvl w:val="0"/>
        <w:rPr>
          <w:b/>
        </w:rPr>
      </w:pPr>
      <w:r>
        <w:rPr>
          <w:b/>
        </w:rPr>
        <w:t>PREREQUISITES</w:t>
      </w:r>
    </w:p>
    <w:p w14:paraId="272C1B55" w14:textId="78C7CCD2" w:rsidR="00A67E87" w:rsidRDefault="00A67E87" w:rsidP="00E84F3F">
      <w:pPr>
        <w:outlineLvl w:val="0"/>
      </w:pPr>
      <w:r>
        <w:t>There are no formal prerequisites for this course</w:t>
      </w:r>
      <w:r w:rsidR="00853A49">
        <w:t>.</w:t>
      </w:r>
    </w:p>
    <w:p w14:paraId="22809E12" w14:textId="1088E567" w:rsidR="00060FD9" w:rsidRDefault="00060FD9" w:rsidP="00E84F3F">
      <w:pPr>
        <w:outlineLvl w:val="0"/>
        <w:rPr>
          <w:b/>
        </w:rPr>
      </w:pPr>
      <w:r>
        <w:rPr>
          <w:b/>
        </w:rPr>
        <w:lastRenderedPageBreak/>
        <w:t xml:space="preserve">VIRTUAL OFFICE HOURS, </w:t>
      </w:r>
      <w:r w:rsidR="00D15E88">
        <w:rPr>
          <w:b/>
        </w:rPr>
        <w:t>E-MAIL,</w:t>
      </w:r>
      <w:r>
        <w:rPr>
          <w:b/>
        </w:rPr>
        <w:t xml:space="preserve"> AND CONTACT INFORMATION</w:t>
      </w:r>
    </w:p>
    <w:p w14:paraId="77E28AB6" w14:textId="1F370E44" w:rsidR="00060FD9" w:rsidRPr="00395020" w:rsidRDefault="00060FD9" w:rsidP="00060FD9">
      <w:pPr>
        <w:rPr>
          <w:b/>
        </w:rPr>
      </w:pPr>
      <w:r>
        <w:t xml:space="preserve">I check e-mail and the class website often, </w:t>
      </w:r>
      <w:r w:rsidR="00395020">
        <w:t>though w</w:t>
      </w:r>
      <w:r>
        <w:t xml:space="preserve">eekends </w:t>
      </w:r>
      <w:r w:rsidR="00395020">
        <w:t>can</w:t>
      </w:r>
      <w:r>
        <w:t xml:space="preserve"> be filled with family activities. When you send an e-mail be sure to put your name in the note and have </w:t>
      </w:r>
      <w:r w:rsidR="00D15E88">
        <w:t>MGMT</w:t>
      </w:r>
      <w:r>
        <w:t xml:space="preserve"> 68</w:t>
      </w:r>
      <w:r w:rsidR="00D15E88">
        <w:t>27</w:t>
      </w:r>
      <w:r>
        <w:t xml:space="preserve"> in the subject line.  I am teaching two classes this </w:t>
      </w:r>
      <w:r w:rsidR="00D15E88">
        <w:t>semester,</w:t>
      </w:r>
      <w:r>
        <w:t xml:space="preserve"> and this will help me better understand and respond to your question.  In case you need it, my home phone is 970-247-9182.  We turn in early, so please limit calls to the hours of 8:00 a.m. and 9:30 p.m.  My e-mail address is:  john.byrd@ucdenver.edu</w:t>
      </w:r>
    </w:p>
    <w:p w14:paraId="48F04E05" w14:textId="77777777" w:rsidR="00060FD9" w:rsidRDefault="00060FD9" w:rsidP="00060FD9"/>
    <w:p w14:paraId="6221571B" w14:textId="77777777" w:rsidR="00A67E87" w:rsidRDefault="00A67E87" w:rsidP="00E84F3F">
      <w:pPr>
        <w:outlineLvl w:val="0"/>
        <w:rPr>
          <w:b/>
        </w:rPr>
      </w:pPr>
      <w:r>
        <w:rPr>
          <w:b/>
        </w:rPr>
        <w:t>COURSE MATERIALS</w:t>
      </w:r>
    </w:p>
    <w:p w14:paraId="405B1700" w14:textId="5E6F239D" w:rsidR="00575A70" w:rsidRDefault="00621674" w:rsidP="00621674">
      <w:pPr>
        <w:outlineLvl w:val="0"/>
      </w:pPr>
      <w:r>
        <w:rPr>
          <w:b/>
        </w:rPr>
        <w:t>R</w:t>
      </w:r>
      <w:r w:rsidR="00A67E87">
        <w:rPr>
          <w:b/>
        </w:rPr>
        <w:t>eadings:</w:t>
      </w:r>
      <w:r w:rsidR="00A67E87">
        <w:t xml:space="preserve"> </w:t>
      </w:r>
      <w:r w:rsidR="006B164D">
        <w:t>There is nothing to buy.  All</w:t>
      </w:r>
      <w:r w:rsidR="00575A70">
        <w:t xml:space="preserve"> materials will be downloaded from the class website at no cost.  </w:t>
      </w:r>
      <w:r w:rsidR="00007C6C">
        <w:t>Readings are listed in the weekly start here page and in lecture pages.</w:t>
      </w:r>
    </w:p>
    <w:p w14:paraId="609291B9" w14:textId="77777777" w:rsidR="00395020" w:rsidRDefault="00395020" w:rsidP="00A4432B"/>
    <w:p w14:paraId="613AE385" w14:textId="77777777" w:rsidR="00575A70" w:rsidRDefault="00575A70" w:rsidP="00A4432B"/>
    <w:p w14:paraId="69B9BD20" w14:textId="2592D8EC" w:rsidR="00395020" w:rsidRPr="00785CEF" w:rsidRDefault="00395020" w:rsidP="00E84F3F">
      <w:pPr>
        <w:jc w:val="center"/>
        <w:outlineLvl w:val="0"/>
        <w:rPr>
          <w:b/>
        </w:rPr>
      </w:pPr>
      <w:r w:rsidRPr="005C7119">
        <w:rPr>
          <w:b/>
        </w:rPr>
        <w:t>Class Schedule</w:t>
      </w:r>
    </w:p>
    <w:tbl>
      <w:tblPr>
        <w:tblW w:w="8995" w:type="dxa"/>
        <w:tblLook w:val="04A0" w:firstRow="1" w:lastRow="0" w:firstColumn="1" w:lastColumn="0" w:noHBand="0" w:noVBand="1"/>
      </w:tblPr>
      <w:tblGrid>
        <w:gridCol w:w="1300"/>
        <w:gridCol w:w="1300"/>
        <w:gridCol w:w="6395"/>
      </w:tblGrid>
      <w:tr w:rsidR="001C4C71" w:rsidRPr="001C4C71" w14:paraId="7057DBF8" w14:textId="77777777" w:rsidTr="001C4C71">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1D392" w14:textId="77777777" w:rsidR="001C4C71" w:rsidRPr="001C4C71" w:rsidRDefault="001C4C71" w:rsidP="001C4C71">
            <w:pPr>
              <w:spacing w:line="360" w:lineRule="auto"/>
              <w:jc w:val="center"/>
            </w:pPr>
            <w:r w:rsidRPr="001C4C71">
              <w:t>Week</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4BE6195" w14:textId="77777777" w:rsidR="001C4C71" w:rsidRPr="001C4C71" w:rsidRDefault="001C4C71" w:rsidP="001C4C71">
            <w:pPr>
              <w:spacing w:line="360" w:lineRule="auto"/>
              <w:jc w:val="center"/>
            </w:pPr>
            <w:r w:rsidRPr="001C4C71">
              <w:t>Date</w:t>
            </w:r>
          </w:p>
        </w:tc>
        <w:tc>
          <w:tcPr>
            <w:tcW w:w="6395" w:type="dxa"/>
            <w:tcBorders>
              <w:top w:val="single" w:sz="4" w:space="0" w:color="auto"/>
              <w:left w:val="nil"/>
              <w:bottom w:val="single" w:sz="4" w:space="0" w:color="auto"/>
              <w:right w:val="single" w:sz="4" w:space="0" w:color="auto"/>
            </w:tcBorders>
            <w:shd w:val="clear" w:color="auto" w:fill="auto"/>
            <w:noWrap/>
            <w:vAlign w:val="bottom"/>
            <w:hideMark/>
          </w:tcPr>
          <w:p w14:paraId="36B246EE" w14:textId="77777777" w:rsidR="001C4C71" w:rsidRPr="001C4C71" w:rsidRDefault="001C4C71" w:rsidP="001C4C71">
            <w:pPr>
              <w:spacing w:line="360" w:lineRule="auto"/>
              <w:ind w:right="-104"/>
              <w:jc w:val="center"/>
            </w:pPr>
            <w:r w:rsidRPr="001C4C71">
              <w:t>Topic</w:t>
            </w:r>
          </w:p>
        </w:tc>
      </w:tr>
      <w:tr w:rsidR="00214A02" w:rsidRPr="001C4C71" w14:paraId="2B864679" w14:textId="77777777" w:rsidTr="00845D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59EAC2E" w14:textId="77777777" w:rsidR="00214A02" w:rsidRPr="001C4C71" w:rsidRDefault="00214A02" w:rsidP="00214A02">
            <w:pPr>
              <w:jc w:val="center"/>
            </w:pPr>
            <w:r w:rsidRPr="001C4C71">
              <w:t>1</w:t>
            </w:r>
          </w:p>
        </w:tc>
        <w:tc>
          <w:tcPr>
            <w:tcW w:w="1300" w:type="dxa"/>
            <w:tcBorders>
              <w:top w:val="nil"/>
              <w:left w:val="nil"/>
              <w:bottom w:val="single" w:sz="4" w:space="0" w:color="auto"/>
              <w:right w:val="single" w:sz="4" w:space="0" w:color="auto"/>
            </w:tcBorders>
            <w:shd w:val="clear" w:color="auto" w:fill="auto"/>
            <w:noWrap/>
            <w:vAlign w:val="bottom"/>
            <w:hideMark/>
          </w:tcPr>
          <w:p w14:paraId="634060E9" w14:textId="77777777" w:rsidR="00214A02" w:rsidRPr="001C4C71" w:rsidRDefault="00214A02" w:rsidP="00214A02">
            <w:pPr>
              <w:jc w:val="center"/>
            </w:pPr>
            <w:r w:rsidRPr="001C4C71">
              <w:t>1/18/22</w:t>
            </w:r>
          </w:p>
        </w:tc>
        <w:tc>
          <w:tcPr>
            <w:tcW w:w="6395" w:type="dxa"/>
            <w:tcBorders>
              <w:top w:val="nil"/>
              <w:left w:val="nil"/>
              <w:bottom w:val="single" w:sz="4" w:space="0" w:color="auto"/>
              <w:right w:val="single" w:sz="4" w:space="0" w:color="auto"/>
            </w:tcBorders>
            <w:shd w:val="clear" w:color="auto" w:fill="auto"/>
            <w:noWrap/>
            <w:vAlign w:val="center"/>
            <w:hideMark/>
          </w:tcPr>
          <w:p w14:paraId="37D2C2C1" w14:textId="5D97AADA" w:rsidR="00214A02" w:rsidRPr="001C4C71" w:rsidRDefault="00214A02" w:rsidP="00214A02">
            <w:pPr>
              <w:ind w:right="-104"/>
            </w:pPr>
            <w:r>
              <w:rPr>
                <w:color w:val="000000"/>
              </w:rPr>
              <w:t>Climate Basics; Carbon budget</w:t>
            </w:r>
          </w:p>
        </w:tc>
      </w:tr>
      <w:tr w:rsidR="00214A02" w:rsidRPr="001C4C71" w14:paraId="45D2E201" w14:textId="77777777" w:rsidTr="00845D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94A5A0F" w14:textId="77777777" w:rsidR="00214A02" w:rsidRPr="001C4C71" w:rsidRDefault="00214A02" w:rsidP="00214A02">
            <w:pPr>
              <w:jc w:val="center"/>
            </w:pPr>
            <w:r w:rsidRPr="001C4C71">
              <w:t>2</w:t>
            </w:r>
          </w:p>
        </w:tc>
        <w:tc>
          <w:tcPr>
            <w:tcW w:w="1300" w:type="dxa"/>
            <w:tcBorders>
              <w:top w:val="nil"/>
              <w:left w:val="nil"/>
              <w:bottom w:val="single" w:sz="4" w:space="0" w:color="auto"/>
              <w:right w:val="single" w:sz="4" w:space="0" w:color="auto"/>
            </w:tcBorders>
            <w:shd w:val="clear" w:color="auto" w:fill="auto"/>
            <w:noWrap/>
            <w:vAlign w:val="bottom"/>
            <w:hideMark/>
          </w:tcPr>
          <w:p w14:paraId="146DE3F1" w14:textId="77777777" w:rsidR="00214A02" w:rsidRPr="001C4C71" w:rsidRDefault="00214A02" w:rsidP="00214A02">
            <w:pPr>
              <w:jc w:val="center"/>
            </w:pPr>
            <w:r w:rsidRPr="001C4C71">
              <w:t>1/24/22</w:t>
            </w:r>
          </w:p>
        </w:tc>
        <w:tc>
          <w:tcPr>
            <w:tcW w:w="6395" w:type="dxa"/>
            <w:tcBorders>
              <w:top w:val="nil"/>
              <w:left w:val="nil"/>
              <w:bottom w:val="single" w:sz="4" w:space="0" w:color="auto"/>
              <w:right w:val="single" w:sz="4" w:space="0" w:color="auto"/>
            </w:tcBorders>
            <w:shd w:val="clear" w:color="auto" w:fill="auto"/>
            <w:noWrap/>
            <w:vAlign w:val="center"/>
            <w:hideMark/>
          </w:tcPr>
          <w:p w14:paraId="56CE5D01" w14:textId="0A4D4605" w:rsidR="00214A02" w:rsidRPr="001C4C71" w:rsidRDefault="00214A02" w:rsidP="00214A02">
            <w:pPr>
              <w:ind w:right="-104"/>
            </w:pPr>
            <w:r>
              <w:rPr>
                <w:color w:val="000000"/>
              </w:rPr>
              <w:t>Climate Impacts</w:t>
            </w:r>
          </w:p>
        </w:tc>
      </w:tr>
      <w:tr w:rsidR="00214A02" w:rsidRPr="001C4C71" w14:paraId="22D4F55E" w14:textId="77777777" w:rsidTr="00845D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63516C1" w14:textId="77777777" w:rsidR="00214A02" w:rsidRPr="001C4C71" w:rsidRDefault="00214A02" w:rsidP="00214A02">
            <w:pPr>
              <w:jc w:val="center"/>
            </w:pPr>
            <w:r w:rsidRPr="001C4C71">
              <w:t>3</w:t>
            </w:r>
          </w:p>
        </w:tc>
        <w:tc>
          <w:tcPr>
            <w:tcW w:w="1300" w:type="dxa"/>
            <w:tcBorders>
              <w:top w:val="nil"/>
              <w:left w:val="nil"/>
              <w:bottom w:val="single" w:sz="4" w:space="0" w:color="auto"/>
              <w:right w:val="single" w:sz="4" w:space="0" w:color="auto"/>
            </w:tcBorders>
            <w:shd w:val="clear" w:color="auto" w:fill="auto"/>
            <w:noWrap/>
            <w:vAlign w:val="bottom"/>
            <w:hideMark/>
          </w:tcPr>
          <w:p w14:paraId="7DB6D482" w14:textId="77777777" w:rsidR="00214A02" w:rsidRPr="001C4C71" w:rsidRDefault="00214A02" w:rsidP="00214A02">
            <w:pPr>
              <w:jc w:val="center"/>
            </w:pPr>
            <w:r w:rsidRPr="001C4C71">
              <w:t>1/31/22</w:t>
            </w:r>
          </w:p>
        </w:tc>
        <w:tc>
          <w:tcPr>
            <w:tcW w:w="6395" w:type="dxa"/>
            <w:tcBorders>
              <w:top w:val="nil"/>
              <w:left w:val="nil"/>
              <w:bottom w:val="single" w:sz="4" w:space="0" w:color="auto"/>
              <w:right w:val="single" w:sz="4" w:space="0" w:color="auto"/>
            </w:tcBorders>
            <w:shd w:val="clear" w:color="auto" w:fill="auto"/>
            <w:noWrap/>
            <w:vAlign w:val="center"/>
            <w:hideMark/>
          </w:tcPr>
          <w:p w14:paraId="6A037CBB" w14:textId="4DCDF03E" w:rsidR="00214A02" w:rsidRPr="001C4C71" w:rsidRDefault="00214A02" w:rsidP="00214A02">
            <w:pPr>
              <w:ind w:right="-104"/>
            </w:pPr>
            <w:r>
              <w:rPr>
                <w:color w:val="000000"/>
              </w:rPr>
              <w:t>Climate policies: Taxes Cap-and-trade, Border Adjustments</w:t>
            </w:r>
          </w:p>
        </w:tc>
      </w:tr>
      <w:tr w:rsidR="00214A02" w:rsidRPr="001C4C71" w14:paraId="77312493" w14:textId="77777777" w:rsidTr="00845D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ED5CC0C" w14:textId="77777777" w:rsidR="00214A02" w:rsidRPr="001C4C71" w:rsidRDefault="00214A02" w:rsidP="00214A02">
            <w:pPr>
              <w:jc w:val="center"/>
            </w:pPr>
            <w:r w:rsidRPr="001C4C71">
              <w:t>4</w:t>
            </w:r>
          </w:p>
        </w:tc>
        <w:tc>
          <w:tcPr>
            <w:tcW w:w="1300" w:type="dxa"/>
            <w:tcBorders>
              <w:top w:val="nil"/>
              <w:left w:val="nil"/>
              <w:bottom w:val="single" w:sz="4" w:space="0" w:color="auto"/>
              <w:right w:val="single" w:sz="4" w:space="0" w:color="auto"/>
            </w:tcBorders>
            <w:shd w:val="clear" w:color="auto" w:fill="auto"/>
            <w:noWrap/>
            <w:vAlign w:val="bottom"/>
            <w:hideMark/>
          </w:tcPr>
          <w:p w14:paraId="4B01CB57" w14:textId="77777777" w:rsidR="00214A02" w:rsidRPr="001C4C71" w:rsidRDefault="00214A02" w:rsidP="00214A02">
            <w:pPr>
              <w:jc w:val="center"/>
            </w:pPr>
            <w:r w:rsidRPr="001C4C71">
              <w:t>2/7/22</w:t>
            </w:r>
          </w:p>
        </w:tc>
        <w:tc>
          <w:tcPr>
            <w:tcW w:w="6395" w:type="dxa"/>
            <w:tcBorders>
              <w:top w:val="nil"/>
              <w:left w:val="nil"/>
              <w:bottom w:val="single" w:sz="4" w:space="0" w:color="auto"/>
              <w:right w:val="single" w:sz="4" w:space="0" w:color="auto"/>
            </w:tcBorders>
            <w:shd w:val="clear" w:color="auto" w:fill="auto"/>
            <w:noWrap/>
            <w:vAlign w:val="center"/>
            <w:hideMark/>
          </w:tcPr>
          <w:p w14:paraId="1EE2A06C" w14:textId="6C5F4574" w:rsidR="00214A02" w:rsidRPr="001C4C71" w:rsidRDefault="00214A02" w:rsidP="00214A02">
            <w:pPr>
              <w:ind w:right="-104"/>
            </w:pPr>
            <w:r>
              <w:rPr>
                <w:color w:val="000000"/>
              </w:rPr>
              <w:t>Why companies need to address climate: Climate strategy</w:t>
            </w:r>
          </w:p>
        </w:tc>
      </w:tr>
      <w:tr w:rsidR="00214A02" w:rsidRPr="001C4C71" w14:paraId="79B7D5D9" w14:textId="77777777" w:rsidTr="00845D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551756" w14:textId="77777777" w:rsidR="00214A02" w:rsidRPr="001C4C71" w:rsidRDefault="00214A02" w:rsidP="00214A02">
            <w:pPr>
              <w:jc w:val="center"/>
            </w:pPr>
            <w:r w:rsidRPr="001C4C71">
              <w:t>5</w:t>
            </w:r>
          </w:p>
        </w:tc>
        <w:tc>
          <w:tcPr>
            <w:tcW w:w="1300" w:type="dxa"/>
            <w:tcBorders>
              <w:top w:val="nil"/>
              <w:left w:val="nil"/>
              <w:bottom w:val="single" w:sz="4" w:space="0" w:color="auto"/>
              <w:right w:val="single" w:sz="4" w:space="0" w:color="auto"/>
            </w:tcBorders>
            <w:shd w:val="clear" w:color="auto" w:fill="auto"/>
            <w:noWrap/>
            <w:vAlign w:val="bottom"/>
            <w:hideMark/>
          </w:tcPr>
          <w:p w14:paraId="626D0280" w14:textId="77777777" w:rsidR="00214A02" w:rsidRPr="001C4C71" w:rsidRDefault="00214A02" w:rsidP="00214A02">
            <w:pPr>
              <w:jc w:val="center"/>
            </w:pPr>
            <w:r w:rsidRPr="001C4C71">
              <w:t>2/14/22</w:t>
            </w:r>
          </w:p>
        </w:tc>
        <w:tc>
          <w:tcPr>
            <w:tcW w:w="6395" w:type="dxa"/>
            <w:tcBorders>
              <w:top w:val="nil"/>
              <w:left w:val="nil"/>
              <w:bottom w:val="single" w:sz="4" w:space="0" w:color="auto"/>
              <w:right w:val="single" w:sz="4" w:space="0" w:color="auto"/>
            </w:tcBorders>
            <w:shd w:val="clear" w:color="auto" w:fill="auto"/>
            <w:noWrap/>
            <w:vAlign w:val="center"/>
            <w:hideMark/>
          </w:tcPr>
          <w:p w14:paraId="0B05D48D" w14:textId="5F62493B" w:rsidR="00214A02" w:rsidRPr="001C4C71" w:rsidRDefault="00214A02" w:rsidP="00214A02">
            <w:pPr>
              <w:ind w:right="-104"/>
            </w:pPr>
            <w:r>
              <w:rPr>
                <w:color w:val="000000"/>
              </w:rPr>
              <w:t>Physical &amp; Transition Risk</w:t>
            </w:r>
          </w:p>
        </w:tc>
      </w:tr>
      <w:tr w:rsidR="00214A02" w:rsidRPr="001C4C71" w14:paraId="339C45F7" w14:textId="77777777" w:rsidTr="00845D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C93E19E" w14:textId="77777777" w:rsidR="00214A02" w:rsidRPr="001C4C71" w:rsidRDefault="00214A02" w:rsidP="00214A02">
            <w:pPr>
              <w:jc w:val="center"/>
            </w:pPr>
            <w:r w:rsidRPr="001C4C71">
              <w:t>6</w:t>
            </w:r>
          </w:p>
        </w:tc>
        <w:tc>
          <w:tcPr>
            <w:tcW w:w="1300" w:type="dxa"/>
            <w:tcBorders>
              <w:top w:val="nil"/>
              <w:left w:val="nil"/>
              <w:bottom w:val="single" w:sz="4" w:space="0" w:color="auto"/>
              <w:right w:val="single" w:sz="4" w:space="0" w:color="auto"/>
            </w:tcBorders>
            <w:shd w:val="clear" w:color="auto" w:fill="auto"/>
            <w:noWrap/>
            <w:vAlign w:val="bottom"/>
            <w:hideMark/>
          </w:tcPr>
          <w:p w14:paraId="70432092" w14:textId="77777777" w:rsidR="00214A02" w:rsidRPr="001C4C71" w:rsidRDefault="00214A02" w:rsidP="00214A02">
            <w:pPr>
              <w:jc w:val="center"/>
            </w:pPr>
            <w:r w:rsidRPr="001C4C71">
              <w:t>2/21/22</w:t>
            </w:r>
          </w:p>
        </w:tc>
        <w:tc>
          <w:tcPr>
            <w:tcW w:w="6395" w:type="dxa"/>
            <w:tcBorders>
              <w:top w:val="nil"/>
              <w:left w:val="nil"/>
              <w:bottom w:val="single" w:sz="4" w:space="0" w:color="auto"/>
              <w:right w:val="single" w:sz="4" w:space="0" w:color="auto"/>
            </w:tcBorders>
            <w:shd w:val="clear" w:color="auto" w:fill="auto"/>
            <w:noWrap/>
            <w:vAlign w:val="center"/>
          </w:tcPr>
          <w:p w14:paraId="5A456764" w14:textId="18C16567" w:rsidR="00214A02" w:rsidRPr="001C4C71" w:rsidRDefault="00214A02" w:rsidP="00214A02">
            <w:pPr>
              <w:ind w:right="-104"/>
            </w:pPr>
            <w:r>
              <w:rPr>
                <w:color w:val="000000"/>
              </w:rPr>
              <w:t>Emissions: Footprinting; Importance of SCOPE 3</w:t>
            </w:r>
          </w:p>
        </w:tc>
      </w:tr>
      <w:tr w:rsidR="00214A02" w:rsidRPr="001C4C71" w14:paraId="0C33A76C" w14:textId="77777777" w:rsidTr="00845D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34D805" w14:textId="77777777" w:rsidR="00214A02" w:rsidRPr="001C4C71" w:rsidRDefault="00214A02" w:rsidP="00214A02">
            <w:pPr>
              <w:jc w:val="center"/>
            </w:pPr>
            <w:r w:rsidRPr="001C4C71">
              <w:t>7</w:t>
            </w:r>
          </w:p>
        </w:tc>
        <w:tc>
          <w:tcPr>
            <w:tcW w:w="1300" w:type="dxa"/>
            <w:tcBorders>
              <w:top w:val="nil"/>
              <w:left w:val="nil"/>
              <w:bottom w:val="single" w:sz="4" w:space="0" w:color="auto"/>
              <w:right w:val="single" w:sz="4" w:space="0" w:color="auto"/>
            </w:tcBorders>
            <w:shd w:val="clear" w:color="auto" w:fill="auto"/>
            <w:noWrap/>
            <w:vAlign w:val="bottom"/>
            <w:hideMark/>
          </w:tcPr>
          <w:p w14:paraId="3F4FEFA3" w14:textId="77777777" w:rsidR="00214A02" w:rsidRPr="001C4C71" w:rsidRDefault="00214A02" w:rsidP="00214A02">
            <w:pPr>
              <w:jc w:val="center"/>
            </w:pPr>
            <w:r w:rsidRPr="001C4C71">
              <w:t>2/28/22</w:t>
            </w:r>
          </w:p>
        </w:tc>
        <w:tc>
          <w:tcPr>
            <w:tcW w:w="6395" w:type="dxa"/>
            <w:tcBorders>
              <w:top w:val="nil"/>
              <w:left w:val="nil"/>
              <w:bottom w:val="single" w:sz="4" w:space="0" w:color="auto"/>
              <w:right w:val="single" w:sz="4" w:space="0" w:color="auto"/>
            </w:tcBorders>
            <w:shd w:val="clear" w:color="auto" w:fill="auto"/>
            <w:noWrap/>
            <w:vAlign w:val="center"/>
            <w:hideMark/>
          </w:tcPr>
          <w:p w14:paraId="78A9266A" w14:textId="28BF1E9F" w:rsidR="00214A02" w:rsidRPr="001C4C71" w:rsidRDefault="00214A02" w:rsidP="00214A02">
            <w:pPr>
              <w:ind w:right="-104"/>
            </w:pPr>
            <w:r>
              <w:rPr>
                <w:color w:val="000000"/>
              </w:rPr>
              <w:t>Targets and Offsets</w:t>
            </w:r>
          </w:p>
        </w:tc>
      </w:tr>
      <w:tr w:rsidR="00214A02" w:rsidRPr="001C4C71" w14:paraId="31C4CBBB" w14:textId="77777777" w:rsidTr="00845D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4AA97E7" w14:textId="77777777" w:rsidR="00214A02" w:rsidRPr="001C4C71" w:rsidRDefault="00214A02" w:rsidP="00214A02">
            <w:pPr>
              <w:jc w:val="center"/>
            </w:pPr>
            <w:r w:rsidRPr="001C4C71">
              <w:t>8</w:t>
            </w:r>
          </w:p>
        </w:tc>
        <w:tc>
          <w:tcPr>
            <w:tcW w:w="1300" w:type="dxa"/>
            <w:tcBorders>
              <w:top w:val="nil"/>
              <w:left w:val="nil"/>
              <w:bottom w:val="single" w:sz="4" w:space="0" w:color="auto"/>
              <w:right w:val="single" w:sz="4" w:space="0" w:color="auto"/>
            </w:tcBorders>
            <w:shd w:val="clear" w:color="auto" w:fill="auto"/>
            <w:noWrap/>
            <w:vAlign w:val="bottom"/>
            <w:hideMark/>
          </w:tcPr>
          <w:p w14:paraId="0F923F34" w14:textId="77777777" w:rsidR="00214A02" w:rsidRPr="001C4C71" w:rsidRDefault="00214A02" w:rsidP="00214A02">
            <w:pPr>
              <w:jc w:val="center"/>
            </w:pPr>
            <w:r w:rsidRPr="001C4C71">
              <w:t>3/7/22</w:t>
            </w:r>
          </w:p>
        </w:tc>
        <w:tc>
          <w:tcPr>
            <w:tcW w:w="6395" w:type="dxa"/>
            <w:tcBorders>
              <w:top w:val="nil"/>
              <w:left w:val="nil"/>
              <w:bottom w:val="single" w:sz="4" w:space="0" w:color="auto"/>
              <w:right w:val="single" w:sz="4" w:space="0" w:color="auto"/>
            </w:tcBorders>
            <w:shd w:val="clear" w:color="auto" w:fill="auto"/>
            <w:noWrap/>
            <w:vAlign w:val="center"/>
            <w:hideMark/>
          </w:tcPr>
          <w:p w14:paraId="788F6FE6" w14:textId="5EE3F473" w:rsidR="00214A02" w:rsidRPr="001C4C71" w:rsidRDefault="00214A02" w:rsidP="00214A02">
            <w:pPr>
              <w:ind w:right="-104"/>
            </w:pPr>
            <w:r>
              <w:rPr>
                <w:color w:val="000000"/>
              </w:rPr>
              <w:t>Posting Week Mitigation, Adaptation, New energy</w:t>
            </w:r>
          </w:p>
        </w:tc>
      </w:tr>
      <w:tr w:rsidR="00214A02" w:rsidRPr="001C4C71" w14:paraId="2EFCD4E1" w14:textId="77777777" w:rsidTr="00845D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C8A477" w14:textId="77777777" w:rsidR="00214A02" w:rsidRPr="001C4C71" w:rsidRDefault="00214A02" w:rsidP="00214A02">
            <w:pPr>
              <w:jc w:val="center"/>
            </w:pPr>
            <w:r w:rsidRPr="001C4C71">
              <w:t>9</w:t>
            </w:r>
          </w:p>
        </w:tc>
        <w:tc>
          <w:tcPr>
            <w:tcW w:w="1300" w:type="dxa"/>
            <w:tcBorders>
              <w:top w:val="nil"/>
              <w:left w:val="nil"/>
              <w:bottom w:val="single" w:sz="4" w:space="0" w:color="auto"/>
              <w:right w:val="single" w:sz="4" w:space="0" w:color="auto"/>
            </w:tcBorders>
            <w:shd w:val="clear" w:color="auto" w:fill="auto"/>
            <w:noWrap/>
            <w:vAlign w:val="bottom"/>
            <w:hideMark/>
          </w:tcPr>
          <w:p w14:paraId="5D5A59C5" w14:textId="77777777" w:rsidR="00214A02" w:rsidRPr="001C4C71" w:rsidRDefault="00214A02" w:rsidP="00214A02">
            <w:pPr>
              <w:jc w:val="center"/>
            </w:pPr>
            <w:r w:rsidRPr="001C4C71">
              <w:t>3/14/22</w:t>
            </w:r>
          </w:p>
        </w:tc>
        <w:tc>
          <w:tcPr>
            <w:tcW w:w="6395" w:type="dxa"/>
            <w:tcBorders>
              <w:top w:val="nil"/>
              <w:left w:val="nil"/>
              <w:bottom w:val="single" w:sz="4" w:space="0" w:color="auto"/>
              <w:right w:val="single" w:sz="4" w:space="0" w:color="auto"/>
            </w:tcBorders>
            <w:shd w:val="clear" w:color="auto" w:fill="auto"/>
            <w:noWrap/>
            <w:vAlign w:val="center"/>
            <w:hideMark/>
          </w:tcPr>
          <w:p w14:paraId="6E32D406" w14:textId="44BBEF28" w:rsidR="00214A02" w:rsidRPr="001C4C71" w:rsidRDefault="00214A02" w:rsidP="00214A02">
            <w:pPr>
              <w:ind w:right="-104"/>
            </w:pPr>
            <w:r>
              <w:rPr>
                <w:color w:val="000000"/>
              </w:rPr>
              <w:t>Financial Analysis for Climate Investment</w:t>
            </w:r>
          </w:p>
        </w:tc>
      </w:tr>
      <w:tr w:rsidR="00214A02" w:rsidRPr="001C4C71" w14:paraId="7E0BA3CD" w14:textId="77777777" w:rsidTr="00845D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47F8864" w14:textId="77777777" w:rsidR="00214A02" w:rsidRPr="001C4C71" w:rsidRDefault="00214A02" w:rsidP="00214A02">
            <w:pPr>
              <w:jc w:val="center"/>
            </w:pPr>
            <w:r w:rsidRPr="001C4C71">
              <w:t>10</w:t>
            </w:r>
          </w:p>
        </w:tc>
        <w:tc>
          <w:tcPr>
            <w:tcW w:w="1300" w:type="dxa"/>
            <w:tcBorders>
              <w:top w:val="nil"/>
              <w:left w:val="nil"/>
              <w:bottom w:val="single" w:sz="4" w:space="0" w:color="auto"/>
              <w:right w:val="single" w:sz="4" w:space="0" w:color="auto"/>
            </w:tcBorders>
            <w:shd w:val="clear" w:color="auto" w:fill="auto"/>
            <w:noWrap/>
            <w:vAlign w:val="bottom"/>
            <w:hideMark/>
          </w:tcPr>
          <w:p w14:paraId="1BA03734" w14:textId="77777777" w:rsidR="00214A02" w:rsidRPr="001C4C71" w:rsidRDefault="00214A02" w:rsidP="00214A02">
            <w:pPr>
              <w:jc w:val="center"/>
            </w:pPr>
            <w:r w:rsidRPr="001C4C71">
              <w:t>3/21/22</w:t>
            </w:r>
          </w:p>
        </w:tc>
        <w:tc>
          <w:tcPr>
            <w:tcW w:w="6395" w:type="dxa"/>
            <w:tcBorders>
              <w:top w:val="nil"/>
              <w:left w:val="nil"/>
              <w:bottom w:val="single" w:sz="4" w:space="0" w:color="auto"/>
              <w:right w:val="single" w:sz="4" w:space="0" w:color="auto"/>
            </w:tcBorders>
            <w:shd w:val="clear" w:color="auto" w:fill="auto"/>
            <w:noWrap/>
            <w:vAlign w:val="center"/>
            <w:hideMark/>
          </w:tcPr>
          <w:p w14:paraId="6C727551" w14:textId="34AA9AF5" w:rsidR="00214A02" w:rsidRPr="001C4C71" w:rsidRDefault="00214A02" w:rsidP="00214A02">
            <w:pPr>
              <w:ind w:right="-104"/>
            </w:pPr>
            <w:r>
              <w:rPr>
                <w:color w:val="000000"/>
              </w:rPr>
              <w:t>SPRING BREAK</w:t>
            </w:r>
          </w:p>
        </w:tc>
      </w:tr>
      <w:tr w:rsidR="00214A02" w:rsidRPr="001C4C71" w14:paraId="590FA5F8" w14:textId="77777777" w:rsidTr="00845D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F97E796" w14:textId="77777777" w:rsidR="00214A02" w:rsidRPr="001C4C71" w:rsidRDefault="00214A02" w:rsidP="00214A02">
            <w:pPr>
              <w:jc w:val="center"/>
            </w:pPr>
            <w:r w:rsidRPr="001C4C71">
              <w:t>11</w:t>
            </w:r>
          </w:p>
        </w:tc>
        <w:tc>
          <w:tcPr>
            <w:tcW w:w="1300" w:type="dxa"/>
            <w:tcBorders>
              <w:top w:val="nil"/>
              <w:left w:val="nil"/>
              <w:bottom w:val="single" w:sz="4" w:space="0" w:color="auto"/>
              <w:right w:val="single" w:sz="4" w:space="0" w:color="auto"/>
            </w:tcBorders>
            <w:shd w:val="clear" w:color="auto" w:fill="auto"/>
            <w:noWrap/>
            <w:vAlign w:val="bottom"/>
            <w:hideMark/>
          </w:tcPr>
          <w:p w14:paraId="219C1F90" w14:textId="77777777" w:rsidR="00214A02" w:rsidRPr="001C4C71" w:rsidRDefault="00214A02" w:rsidP="00214A02">
            <w:pPr>
              <w:jc w:val="center"/>
            </w:pPr>
            <w:r w:rsidRPr="001C4C71">
              <w:t>3/28/22</w:t>
            </w:r>
          </w:p>
        </w:tc>
        <w:tc>
          <w:tcPr>
            <w:tcW w:w="6395" w:type="dxa"/>
            <w:tcBorders>
              <w:top w:val="nil"/>
              <w:left w:val="nil"/>
              <w:bottom w:val="single" w:sz="4" w:space="0" w:color="auto"/>
              <w:right w:val="single" w:sz="4" w:space="0" w:color="auto"/>
            </w:tcBorders>
            <w:shd w:val="clear" w:color="auto" w:fill="auto"/>
            <w:noWrap/>
            <w:vAlign w:val="center"/>
            <w:hideMark/>
          </w:tcPr>
          <w:p w14:paraId="7D73A862" w14:textId="0A3395A7" w:rsidR="00214A02" w:rsidRPr="001C4C71" w:rsidRDefault="00214A02" w:rsidP="00214A02">
            <w:pPr>
              <w:ind w:right="-104"/>
            </w:pPr>
            <w:r>
              <w:rPr>
                <w:color w:val="000000"/>
              </w:rPr>
              <w:t>Reporting: Current State-of-the-art; TFCD: CDP</w:t>
            </w:r>
          </w:p>
        </w:tc>
      </w:tr>
      <w:tr w:rsidR="00214A02" w:rsidRPr="001C4C71" w14:paraId="33A15643" w14:textId="77777777" w:rsidTr="00845D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85F0A5D" w14:textId="77777777" w:rsidR="00214A02" w:rsidRPr="001C4C71" w:rsidRDefault="00214A02" w:rsidP="00214A02">
            <w:pPr>
              <w:jc w:val="center"/>
            </w:pPr>
            <w:r w:rsidRPr="001C4C71">
              <w:t>12</w:t>
            </w:r>
          </w:p>
        </w:tc>
        <w:tc>
          <w:tcPr>
            <w:tcW w:w="1300" w:type="dxa"/>
            <w:tcBorders>
              <w:top w:val="nil"/>
              <w:left w:val="nil"/>
              <w:bottom w:val="single" w:sz="4" w:space="0" w:color="auto"/>
              <w:right w:val="single" w:sz="4" w:space="0" w:color="auto"/>
            </w:tcBorders>
            <w:shd w:val="clear" w:color="auto" w:fill="auto"/>
            <w:noWrap/>
            <w:vAlign w:val="bottom"/>
            <w:hideMark/>
          </w:tcPr>
          <w:p w14:paraId="011D6183" w14:textId="77777777" w:rsidR="00214A02" w:rsidRPr="001C4C71" w:rsidRDefault="00214A02" w:rsidP="00214A02">
            <w:pPr>
              <w:jc w:val="center"/>
            </w:pPr>
            <w:r w:rsidRPr="001C4C71">
              <w:t>4/4/22</w:t>
            </w:r>
          </w:p>
        </w:tc>
        <w:tc>
          <w:tcPr>
            <w:tcW w:w="6395" w:type="dxa"/>
            <w:tcBorders>
              <w:top w:val="nil"/>
              <w:left w:val="nil"/>
              <w:bottom w:val="single" w:sz="4" w:space="0" w:color="auto"/>
              <w:right w:val="single" w:sz="4" w:space="0" w:color="auto"/>
            </w:tcBorders>
            <w:shd w:val="clear" w:color="auto" w:fill="auto"/>
            <w:noWrap/>
            <w:vAlign w:val="center"/>
            <w:hideMark/>
          </w:tcPr>
          <w:p w14:paraId="5F329C41" w14:textId="570BA7C6" w:rsidR="00214A02" w:rsidRPr="001C4C71" w:rsidRDefault="00214A02" w:rsidP="00214A02">
            <w:pPr>
              <w:ind w:right="-104"/>
            </w:pPr>
            <w:r>
              <w:rPr>
                <w:color w:val="000000"/>
              </w:rPr>
              <w:t>Climate Tech</w:t>
            </w:r>
          </w:p>
        </w:tc>
      </w:tr>
      <w:tr w:rsidR="00214A02" w:rsidRPr="001C4C71" w14:paraId="29EF250B" w14:textId="77777777" w:rsidTr="00845D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F7715D1" w14:textId="77777777" w:rsidR="00214A02" w:rsidRPr="001C4C71" w:rsidRDefault="00214A02" w:rsidP="00214A02">
            <w:pPr>
              <w:jc w:val="center"/>
            </w:pPr>
            <w:r w:rsidRPr="001C4C71">
              <w:t>13</w:t>
            </w:r>
          </w:p>
        </w:tc>
        <w:tc>
          <w:tcPr>
            <w:tcW w:w="1300" w:type="dxa"/>
            <w:tcBorders>
              <w:top w:val="nil"/>
              <w:left w:val="nil"/>
              <w:bottom w:val="single" w:sz="4" w:space="0" w:color="auto"/>
              <w:right w:val="single" w:sz="4" w:space="0" w:color="auto"/>
            </w:tcBorders>
            <w:shd w:val="clear" w:color="auto" w:fill="auto"/>
            <w:noWrap/>
            <w:vAlign w:val="bottom"/>
            <w:hideMark/>
          </w:tcPr>
          <w:p w14:paraId="268CC5B9" w14:textId="77777777" w:rsidR="00214A02" w:rsidRPr="001C4C71" w:rsidRDefault="00214A02" w:rsidP="00214A02">
            <w:pPr>
              <w:jc w:val="center"/>
            </w:pPr>
            <w:r w:rsidRPr="001C4C71">
              <w:t>4/11/22</w:t>
            </w:r>
          </w:p>
        </w:tc>
        <w:tc>
          <w:tcPr>
            <w:tcW w:w="6395" w:type="dxa"/>
            <w:tcBorders>
              <w:top w:val="nil"/>
              <w:left w:val="nil"/>
              <w:bottom w:val="single" w:sz="4" w:space="0" w:color="auto"/>
              <w:right w:val="single" w:sz="4" w:space="0" w:color="auto"/>
            </w:tcBorders>
            <w:shd w:val="clear" w:color="auto" w:fill="auto"/>
            <w:noWrap/>
            <w:vAlign w:val="center"/>
            <w:hideMark/>
          </w:tcPr>
          <w:p w14:paraId="018A1909" w14:textId="53AC542C" w:rsidR="00214A02" w:rsidRPr="001C4C71" w:rsidRDefault="00214A02" w:rsidP="00214A02">
            <w:pPr>
              <w:ind w:right="-104"/>
            </w:pPr>
            <w:r>
              <w:rPr>
                <w:color w:val="000000"/>
              </w:rPr>
              <w:t>Climate finance; green bonds</w:t>
            </w:r>
          </w:p>
        </w:tc>
      </w:tr>
      <w:tr w:rsidR="00214A02" w:rsidRPr="001C4C71" w14:paraId="5561A705" w14:textId="77777777" w:rsidTr="00845D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66CE85E" w14:textId="77777777" w:rsidR="00214A02" w:rsidRPr="001C4C71" w:rsidRDefault="00214A02" w:rsidP="00214A02">
            <w:pPr>
              <w:jc w:val="center"/>
            </w:pPr>
            <w:r w:rsidRPr="001C4C71">
              <w:t>14</w:t>
            </w:r>
          </w:p>
        </w:tc>
        <w:tc>
          <w:tcPr>
            <w:tcW w:w="1300" w:type="dxa"/>
            <w:tcBorders>
              <w:top w:val="nil"/>
              <w:left w:val="nil"/>
              <w:bottom w:val="single" w:sz="4" w:space="0" w:color="auto"/>
              <w:right w:val="single" w:sz="4" w:space="0" w:color="auto"/>
            </w:tcBorders>
            <w:shd w:val="clear" w:color="auto" w:fill="auto"/>
            <w:noWrap/>
            <w:vAlign w:val="bottom"/>
            <w:hideMark/>
          </w:tcPr>
          <w:p w14:paraId="2B1B4D88" w14:textId="77777777" w:rsidR="00214A02" w:rsidRPr="001C4C71" w:rsidRDefault="00214A02" w:rsidP="00214A02">
            <w:pPr>
              <w:jc w:val="center"/>
            </w:pPr>
            <w:r w:rsidRPr="001C4C71">
              <w:t>4/18/22</w:t>
            </w:r>
          </w:p>
        </w:tc>
        <w:tc>
          <w:tcPr>
            <w:tcW w:w="6395" w:type="dxa"/>
            <w:tcBorders>
              <w:top w:val="nil"/>
              <w:left w:val="nil"/>
              <w:bottom w:val="single" w:sz="4" w:space="0" w:color="auto"/>
              <w:right w:val="single" w:sz="4" w:space="0" w:color="auto"/>
            </w:tcBorders>
            <w:shd w:val="clear" w:color="auto" w:fill="auto"/>
            <w:noWrap/>
            <w:vAlign w:val="center"/>
            <w:hideMark/>
          </w:tcPr>
          <w:p w14:paraId="517A2170" w14:textId="6ACD82E9" w:rsidR="00214A02" w:rsidRPr="001C4C71" w:rsidRDefault="00214A02" w:rsidP="00214A02">
            <w:pPr>
              <w:ind w:right="-104"/>
            </w:pPr>
            <w:r>
              <w:rPr>
                <w:color w:val="000000"/>
              </w:rPr>
              <w:t>Climate Justice; Fair transition</w:t>
            </w:r>
          </w:p>
        </w:tc>
      </w:tr>
      <w:tr w:rsidR="00214A02" w:rsidRPr="001C4C71" w14:paraId="0F6AFDD1" w14:textId="77777777" w:rsidTr="00845D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5142C9" w14:textId="77777777" w:rsidR="00214A02" w:rsidRPr="001C4C71" w:rsidRDefault="00214A02" w:rsidP="00214A02">
            <w:pPr>
              <w:jc w:val="center"/>
            </w:pPr>
            <w:r w:rsidRPr="001C4C71">
              <w:t>15</w:t>
            </w:r>
          </w:p>
        </w:tc>
        <w:tc>
          <w:tcPr>
            <w:tcW w:w="1300" w:type="dxa"/>
            <w:tcBorders>
              <w:top w:val="nil"/>
              <w:left w:val="nil"/>
              <w:bottom w:val="single" w:sz="4" w:space="0" w:color="auto"/>
              <w:right w:val="single" w:sz="4" w:space="0" w:color="auto"/>
            </w:tcBorders>
            <w:shd w:val="clear" w:color="auto" w:fill="auto"/>
            <w:noWrap/>
            <w:vAlign w:val="bottom"/>
            <w:hideMark/>
          </w:tcPr>
          <w:p w14:paraId="2E7BD5F0" w14:textId="77777777" w:rsidR="00214A02" w:rsidRPr="001C4C71" w:rsidRDefault="00214A02" w:rsidP="00214A02">
            <w:pPr>
              <w:jc w:val="center"/>
            </w:pPr>
            <w:r w:rsidRPr="001C4C71">
              <w:t>4/25/22</w:t>
            </w:r>
          </w:p>
        </w:tc>
        <w:tc>
          <w:tcPr>
            <w:tcW w:w="6395" w:type="dxa"/>
            <w:tcBorders>
              <w:top w:val="nil"/>
              <w:left w:val="nil"/>
              <w:bottom w:val="single" w:sz="4" w:space="0" w:color="auto"/>
              <w:right w:val="single" w:sz="4" w:space="0" w:color="auto"/>
            </w:tcBorders>
            <w:shd w:val="clear" w:color="auto" w:fill="auto"/>
            <w:noWrap/>
            <w:vAlign w:val="center"/>
            <w:hideMark/>
          </w:tcPr>
          <w:p w14:paraId="5FCB2583" w14:textId="28564539" w:rsidR="00214A02" w:rsidRPr="001C4C71" w:rsidRDefault="00214A02" w:rsidP="00214A02">
            <w:pPr>
              <w:ind w:right="-104"/>
            </w:pPr>
            <w:r>
              <w:rPr>
                <w:color w:val="000000"/>
              </w:rPr>
              <w:t>Personal Climate impacts/Efforts</w:t>
            </w:r>
          </w:p>
        </w:tc>
      </w:tr>
      <w:tr w:rsidR="00214A02" w:rsidRPr="001C4C71" w14:paraId="5242C41C" w14:textId="77777777" w:rsidTr="00845D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97EBA2" w14:textId="77777777" w:rsidR="00214A02" w:rsidRPr="001C4C71" w:rsidRDefault="00214A02" w:rsidP="00214A02">
            <w:pPr>
              <w:jc w:val="center"/>
            </w:pPr>
            <w:r w:rsidRPr="001C4C71">
              <w:t>16</w:t>
            </w:r>
          </w:p>
        </w:tc>
        <w:tc>
          <w:tcPr>
            <w:tcW w:w="1300" w:type="dxa"/>
            <w:tcBorders>
              <w:top w:val="nil"/>
              <w:left w:val="nil"/>
              <w:bottom w:val="single" w:sz="4" w:space="0" w:color="auto"/>
              <w:right w:val="single" w:sz="4" w:space="0" w:color="auto"/>
            </w:tcBorders>
            <w:shd w:val="clear" w:color="auto" w:fill="auto"/>
            <w:noWrap/>
            <w:vAlign w:val="bottom"/>
            <w:hideMark/>
          </w:tcPr>
          <w:p w14:paraId="5D375BE0" w14:textId="77777777" w:rsidR="00214A02" w:rsidRPr="001C4C71" w:rsidRDefault="00214A02" w:rsidP="00214A02">
            <w:pPr>
              <w:jc w:val="center"/>
            </w:pPr>
            <w:r w:rsidRPr="001C4C71">
              <w:t>5/2/22</w:t>
            </w:r>
          </w:p>
        </w:tc>
        <w:tc>
          <w:tcPr>
            <w:tcW w:w="6395" w:type="dxa"/>
            <w:tcBorders>
              <w:top w:val="nil"/>
              <w:left w:val="nil"/>
              <w:bottom w:val="single" w:sz="4" w:space="0" w:color="auto"/>
              <w:right w:val="single" w:sz="4" w:space="0" w:color="auto"/>
            </w:tcBorders>
            <w:shd w:val="clear" w:color="auto" w:fill="auto"/>
            <w:noWrap/>
            <w:vAlign w:val="center"/>
            <w:hideMark/>
          </w:tcPr>
          <w:p w14:paraId="2FCC78CB" w14:textId="72645BF5" w:rsidR="00214A02" w:rsidRPr="001C4C71" w:rsidRDefault="00214A02" w:rsidP="00214A02">
            <w:pPr>
              <w:ind w:right="-104"/>
            </w:pPr>
            <w:r>
              <w:rPr>
                <w:color w:val="000000"/>
              </w:rPr>
              <w:t>Review Discussion: EXAM</w:t>
            </w:r>
          </w:p>
        </w:tc>
      </w:tr>
      <w:tr w:rsidR="00214A02" w:rsidRPr="001C4C71" w14:paraId="703486B3" w14:textId="77777777" w:rsidTr="00845D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6A4122" w14:textId="77777777" w:rsidR="00214A02" w:rsidRPr="001C4C71" w:rsidRDefault="00214A02" w:rsidP="00214A02">
            <w:pPr>
              <w:jc w:val="center"/>
            </w:pPr>
            <w:r w:rsidRPr="001C4C71">
              <w:t>17</w:t>
            </w:r>
          </w:p>
        </w:tc>
        <w:tc>
          <w:tcPr>
            <w:tcW w:w="1300" w:type="dxa"/>
            <w:tcBorders>
              <w:top w:val="nil"/>
              <w:left w:val="nil"/>
              <w:bottom w:val="single" w:sz="4" w:space="0" w:color="auto"/>
              <w:right w:val="single" w:sz="4" w:space="0" w:color="auto"/>
            </w:tcBorders>
            <w:shd w:val="clear" w:color="auto" w:fill="auto"/>
            <w:noWrap/>
            <w:vAlign w:val="bottom"/>
            <w:hideMark/>
          </w:tcPr>
          <w:p w14:paraId="1551A2D3" w14:textId="77777777" w:rsidR="00214A02" w:rsidRPr="001C4C71" w:rsidRDefault="00214A02" w:rsidP="00214A02">
            <w:pPr>
              <w:jc w:val="center"/>
            </w:pPr>
            <w:r w:rsidRPr="001C4C71">
              <w:t>5/9/22</w:t>
            </w:r>
          </w:p>
        </w:tc>
        <w:tc>
          <w:tcPr>
            <w:tcW w:w="6395" w:type="dxa"/>
            <w:tcBorders>
              <w:top w:val="nil"/>
              <w:left w:val="nil"/>
              <w:bottom w:val="single" w:sz="4" w:space="0" w:color="auto"/>
              <w:right w:val="single" w:sz="4" w:space="0" w:color="auto"/>
            </w:tcBorders>
            <w:shd w:val="clear" w:color="auto" w:fill="auto"/>
            <w:noWrap/>
            <w:vAlign w:val="center"/>
            <w:hideMark/>
          </w:tcPr>
          <w:p w14:paraId="77E03A96" w14:textId="27B66EB1" w:rsidR="00214A02" w:rsidRPr="001C4C71" w:rsidRDefault="00214A02" w:rsidP="00214A02">
            <w:pPr>
              <w:ind w:right="-104"/>
            </w:pPr>
            <w:r>
              <w:rPr>
                <w:color w:val="000000"/>
              </w:rPr>
              <w:t>Work on case</w:t>
            </w:r>
          </w:p>
        </w:tc>
      </w:tr>
    </w:tbl>
    <w:p w14:paraId="77F71E41" w14:textId="77777777" w:rsidR="00395020" w:rsidRDefault="00395020" w:rsidP="001C4C71"/>
    <w:p w14:paraId="7C070D71" w14:textId="77777777" w:rsidR="00A67E87" w:rsidRPr="001C4153" w:rsidRDefault="00A67E87" w:rsidP="00E84F3F">
      <w:pPr>
        <w:outlineLvl w:val="0"/>
        <w:rPr>
          <w:b/>
        </w:rPr>
      </w:pPr>
      <w:r w:rsidRPr="001C4153">
        <w:rPr>
          <w:b/>
        </w:rPr>
        <w:t>Assignments</w:t>
      </w:r>
    </w:p>
    <w:p w14:paraId="5E0B8745" w14:textId="36C41A15" w:rsidR="004D382E" w:rsidRDefault="004D382E" w:rsidP="004D382E">
      <w:pPr>
        <w:tabs>
          <w:tab w:val="decimal" w:pos="8370"/>
        </w:tabs>
        <w:ind w:left="720"/>
      </w:pPr>
      <w:r>
        <w:t>Submit 3</w:t>
      </w:r>
      <w:r>
        <w:t xml:space="preserve"> climate-oriented </w:t>
      </w:r>
      <w:r>
        <w:t>news items</w:t>
      </w:r>
      <w:r>
        <w:tab/>
      </w:r>
      <w:r w:rsidR="00F761AF">
        <w:t>15</w:t>
      </w:r>
    </w:p>
    <w:p w14:paraId="137A834B" w14:textId="18BC267A" w:rsidR="004D382E" w:rsidRDefault="006B164D" w:rsidP="00785CEF">
      <w:pPr>
        <w:tabs>
          <w:tab w:val="decimal" w:pos="8370"/>
        </w:tabs>
        <w:ind w:left="720"/>
      </w:pPr>
      <w:r>
        <w:t>Postings (</w:t>
      </w:r>
      <w:r w:rsidR="00D04F50">
        <w:t>Complete 3 of 5 opportunities</w:t>
      </w:r>
      <w:r>
        <w:t>)</w:t>
      </w:r>
      <w:r>
        <w:tab/>
      </w:r>
      <w:r w:rsidR="00D04F50">
        <w:t>4</w:t>
      </w:r>
      <w:r w:rsidR="00F761AF">
        <w:t>5</w:t>
      </w:r>
    </w:p>
    <w:p w14:paraId="54961A8B" w14:textId="42157B1B" w:rsidR="006B164D" w:rsidRDefault="006B164D" w:rsidP="001325EE">
      <w:pPr>
        <w:tabs>
          <w:tab w:val="decimal" w:pos="8370"/>
        </w:tabs>
        <w:ind w:left="720"/>
      </w:pPr>
      <w:r>
        <w:t xml:space="preserve">Physical </w:t>
      </w:r>
      <w:r w:rsidR="001325EE">
        <w:t xml:space="preserve">&amp; </w:t>
      </w:r>
      <w:r>
        <w:t xml:space="preserve">Transition Risk case </w:t>
      </w:r>
      <w:r>
        <w:t xml:space="preserve">(due Wednesday, </w:t>
      </w:r>
      <w:r w:rsidR="00214A02">
        <w:t xml:space="preserve">February </w:t>
      </w:r>
      <w:r>
        <w:t>2</w:t>
      </w:r>
      <w:r w:rsidR="00214A02">
        <w:t>8</w:t>
      </w:r>
      <w:r>
        <w:t>)</w:t>
      </w:r>
      <w:r>
        <w:tab/>
      </w:r>
      <w:r w:rsidR="00D04F50">
        <w:t>6</w:t>
      </w:r>
      <w:r>
        <w:t>0</w:t>
      </w:r>
    </w:p>
    <w:p w14:paraId="44587971" w14:textId="74D9C2A6" w:rsidR="006B164D" w:rsidRPr="001C4153" w:rsidRDefault="006B164D" w:rsidP="006B164D">
      <w:pPr>
        <w:tabs>
          <w:tab w:val="decimal" w:pos="8370"/>
        </w:tabs>
        <w:ind w:left="720"/>
      </w:pPr>
      <w:r w:rsidRPr="001C4153">
        <w:t>Carbon Footprint Case (</w:t>
      </w:r>
      <w:r>
        <w:t>due Wednesday, March 9</w:t>
      </w:r>
      <w:r w:rsidRPr="001C4153">
        <w:t>)</w:t>
      </w:r>
      <w:r w:rsidRPr="001C4153">
        <w:tab/>
      </w:r>
      <w:r w:rsidR="00D04F50">
        <w:t>6</w:t>
      </w:r>
      <w:r>
        <w:t>0</w:t>
      </w:r>
    </w:p>
    <w:p w14:paraId="6A5008F6" w14:textId="558D1F0C" w:rsidR="00437612" w:rsidRDefault="006B164D" w:rsidP="001325EE">
      <w:pPr>
        <w:tabs>
          <w:tab w:val="decimal" w:pos="8370"/>
        </w:tabs>
        <w:ind w:left="720"/>
      </w:pPr>
      <w:r>
        <w:t xml:space="preserve">Carbon </w:t>
      </w:r>
      <w:r>
        <w:t>Reduction Investments</w:t>
      </w:r>
      <w:r w:rsidR="004B4B2E">
        <w:t xml:space="preserve"> (</w:t>
      </w:r>
      <w:r>
        <w:t>due Wednes</w:t>
      </w:r>
      <w:r w:rsidR="004B4B2E">
        <w:t xml:space="preserve">day, </w:t>
      </w:r>
      <w:r w:rsidR="00982941">
        <w:t xml:space="preserve">March </w:t>
      </w:r>
      <w:r w:rsidR="001325EE">
        <w:t>28</w:t>
      </w:r>
      <w:r w:rsidR="004B4B2E">
        <w:t>)</w:t>
      </w:r>
      <w:r w:rsidR="00437612">
        <w:tab/>
      </w:r>
      <w:r w:rsidR="00D04F50">
        <w:t>6</w:t>
      </w:r>
      <w:r w:rsidR="004D1EC4">
        <w:t>0</w:t>
      </w:r>
    </w:p>
    <w:p w14:paraId="6DE6B845" w14:textId="17A447BF" w:rsidR="00982941" w:rsidRDefault="00982941" w:rsidP="001325EE">
      <w:pPr>
        <w:tabs>
          <w:tab w:val="decimal" w:pos="8370"/>
        </w:tabs>
        <w:ind w:left="720"/>
      </w:pPr>
      <w:r>
        <w:t xml:space="preserve">Climate reporting critique (due </w:t>
      </w:r>
      <w:r>
        <w:t xml:space="preserve">Wednesday, April </w:t>
      </w:r>
      <w:r w:rsidR="00214A02">
        <w:t>11</w:t>
      </w:r>
      <w:r>
        <w:t>)</w:t>
      </w:r>
      <w:r>
        <w:tab/>
      </w:r>
      <w:r w:rsidR="00D04F50">
        <w:t>6</w:t>
      </w:r>
      <w:r>
        <w:t>0</w:t>
      </w:r>
    </w:p>
    <w:p w14:paraId="17486068" w14:textId="45B73B46" w:rsidR="0007697C" w:rsidRDefault="00CE6DFD" w:rsidP="00196F41">
      <w:pPr>
        <w:tabs>
          <w:tab w:val="decimal" w:pos="8370"/>
        </w:tabs>
        <w:ind w:left="720"/>
      </w:pPr>
      <w:r>
        <w:t>Climate Strategy</w:t>
      </w:r>
      <w:r w:rsidR="0007697C">
        <w:t xml:space="preserve"> case (due </w:t>
      </w:r>
      <w:r>
        <w:t>Friday May 13</w:t>
      </w:r>
      <w:r w:rsidR="0007697C">
        <w:t>)</w:t>
      </w:r>
      <w:r w:rsidR="0007697C">
        <w:tab/>
      </w:r>
      <w:r>
        <w:t>20</w:t>
      </w:r>
      <w:r w:rsidR="000E60CE">
        <w:t>0</w:t>
      </w:r>
    </w:p>
    <w:p w14:paraId="6779CCD0" w14:textId="22172EFD" w:rsidR="00A67E87" w:rsidRPr="001C4153" w:rsidRDefault="00A67E87" w:rsidP="00785CEF">
      <w:pPr>
        <w:tabs>
          <w:tab w:val="decimal" w:pos="8370"/>
        </w:tabs>
        <w:ind w:left="720"/>
        <w:rPr>
          <w:u w:val="single"/>
        </w:rPr>
      </w:pPr>
      <w:r>
        <w:rPr>
          <w:u w:val="single"/>
        </w:rPr>
        <w:t xml:space="preserve">Final </w:t>
      </w:r>
      <w:r w:rsidR="00CE6DFD">
        <w:rPr>
          <w:u w:val="single"/>
        </w:rPr>
        <w:t>Exam</w:t>
      </w:r>
      <w:r w:rsidRPr="00BB7D61">
        <w:rPr>
          <w:u w:val="single"/>
        </w:rPr>
        <w:t xml:space="preserve"> (</w:t>
      </w:r>
      <w:r w:rsidR="009F527C" w:rsidRPr="009F527C">
        <w:rPr>
          <w:u w:val="single"/>
        </w:rPr>
        <w:t xml:space="preserve">due </w:t>
      </w:r>
      <w:r w:rsidR="00CE6DFD">
        <w:rPr>
          <w:u w:val="single"/>
        </w:rPr>
        <w:t>Wedn</w:t>
      </w:r>
      <w:r w:rsidR="00196F41">
        <w:rPr>
          <w:u w:val="single"/>
        </w:rPr>
        <w:t>e</w:t>
      </w:r>
      <w:r w:rsidR="009F527C" w:rsidRPr="009F527C">
        <w:rPr>
          <w:u w:val="single"/>
        </w:rPr>
        <w:t xml:space="preserve">sday </w:t>
      </w:r>
      <w:r w:rsidR="00CE6DFD">
        <w:rPr>
          <w:u w:val="single"/>
        </w:rPr>
        <w:t>Ma</w:t>
      </w:r>
      <w:r w:rsidR="00CA6293" w:rsidRPr="009F527C">
        <w:rPr>
          <w:u w:val="single"/>
        </w:rPr>
        <w:t>y</w:t>
      </w:r>
      <w:r w:rsidR="00CE6DFD">
        <w:rPr>
          <w:u w:val="single"/>
        </w:rPr>
        <w:t xml:space="preserve"> </w:t>
      </w:r>
      <w:r w:rsidR="00214A02">
        <w:rPr>
          <w:u w:val="single"/>
        </w:rPr>
        <w:t>5</w:t>
      </w:r>
      <w:r w:rsidRPr="00BB7D61">
        <w:rPr>
          <w:u w:val="single"/>
        </w:rPr>
        <w:t>)</w:t>
      </w:r>
      <w:r w:rsidRPr="001C4153">
        <w:rPr>
          <w:u w:val="single"/>
        </w:rPr>
        <w:tab/>
      </w:r>
      <w:r w:rsidR="00D04F50">
        <w:rPr>
          <w:u w:val="single"/>
        </w:rPr>
        <w:t>100</w:t>
      </w:r>
    </w:p>
    <w:p w14:paraId="46B330C3" w14:textId="26ACAF34" w:rsidR="00A67E87" w:rsidRPr="001C4153" w:rsidRDefault="00A67E87" w:rsidP="00785CEF">
      <w:pPr>
        <w:tabs>
          <w:tab w:val="decimal" w:pos="8370"/>
        </w:tabs>
        <w:ind w:left="720"/>
      </w:pPr>
      <w:r w:rsidRPr="001C4153">
        <w:t>Total</w:t>
      </w:r>
      <w:r w:rsidRPr="001C4153">
        <w:tab/>
      </w:r>
      <w:r w:rsidR="00D04F50">
        <w:t>60</w:t>
      </w:r>
      <w:r w:rsidR="00F95672">
        <w:t>0</w:t>
      </w:r>
    </w:p>
    <w:p w14:paraId="63628393" w14:textId="77777777" w:rsidR="00A67E87" w:rsidRDefault="00A67E87" w:rsidP="00A67E87"/>
    <w:p w14:paraId="555E9D54" w14:textId="77777777" w:rsidR="00A67E87" w:rsidRPr="00196552" w:rsidRDefault="00A67E87" w:rsidP="00E84F3F">
      <w:pPr>
        <w:outlineLvl w:val="0"/>
        <w:rPr>
          <w:b/>
        </w:rPr>
      </w:pPr>
      <w:r w:rsidRPr="00196552">
        <w:rPr>
          <w:b/>
        </w:rPr>
        <w:lastRenderedPageBreak/>
        <w:t>Assignment descriptions</w:t>
      </w:r>
    </w:p>
    <w:p w14:paraId="6421CACA" w14:textId="3F3C0D76" w:rsidR="00BB75D0" w:rsidRDefault="00BB75D0" w:rsidP="00BB75D0">
      <w:pPr>
        <w:tabs>
          <w:tab w:val="decimal" w:pos="7920"/>
        </w:tabs>
      </w:pPr>
      <w:r w:rsidRPr="00D04F50">
        <w:rPr>
          <w:b/>
          <w:bCs/>
        </w:rPr>
        <w:t>Submit 3 climate-oriented news items:</w:t>
      </w:r>
      <w:r w:rsidRPr="00BB75D0">
        <w:t xml:space="preserve">  </w:t>
      </w:r>
      <w:r>
        <w:t>Send me the title and a one sentence description of a climate-related news item and I’ll post it on our weekly news list.  Items should be spread through the semester: 1 in weeks 1-5; 1 in weeks 6-10 and the third in weeks 11-16.</w:t>
      </w:r>
    </w:p>
    <w:p w14:paraId="1F053834" w14:textId="7F6DA52F" w:rsidR="00BB75D0" w:rsidRDefault="00BB75D0" w:rsidP="00CA6293">
      <w:pPr>
        <w:tabs>
          <w:tab w:val="decimal" w:pos="7920"/>
        </w:tabs>
      </w:pPr>
    </w:p>
    <w:p w14:paraId="28747E81" w14:textId="77777777" w:rsidR="008B6AC1" w:rsidRDefault="00BB75D0" w:rsidP="00BB75D0">
      <w:pPr>
        <w:tabs>
          <w:tab w:val="decimal" w:pos="7920"/>
        </w:tabs>
      </w:pPr>
      <w:r w:rsidRPr="00D04F50">
        <w:rPr>
          <w:b/>
          <w:bCs/>
        </w:rPr>
        <w:t>Postings</w:t>
      </w:r>
      <w:r w:rsidRPr="00D04F50">
        <w:rPr>
          <w:b/>
          <w:bCs/>
        </w:rPr>
        <w:t>:</w:t>
      </w:r>
      <w:r w:rsidRPr="00BB75D0">
        <w:t xml:space="preserve">  </w:t>
      </w:r>
      <w:r w:rsidR="00D04F50">
        <w:t>There will be 5 posting opportunities</w:t>
      </w:r>
      <w:r w:rsidR="00D26F6C">
        <w:t xml:space="preserve"> during the term. </w:t>
      </w:r>
      <w:r w:rsidR="00D04F50">
        <w:t xml:space="preserve"> These are reports you share with the class in a Discussion area. </w:t>
      </w:r>
      <w:r w:rsidR="008B6AC1">
        <w:t>You need to complete 3 for full credit.</w:t>
      </w:r>
    </w:p>
    <w:p w14:paraId="5F6A7C89" w14:textId="77777777" w:rsidR="008B6AC1" w:rsidRDefault="008B6AC1" w:rsidP="00BB75D0">
      <w:pPr>
        <w:tabs>
          <w:tab w:val="decimal" w:pos="7920"/>
        </w:tabs>
      </w:pPr>
      <w:r>
        <w:t>The topics and due dates are:</w:t>
      </w:r>
    </w:p>
    <w:p w14:paraId="3E6F40A9" w14:textId="77777777" w:rsidR="008B6AC1" w:rsidRDefault="008B6AC1" w:rsidP="00BB75D0">
      <w:pPr>
        <w:tabs>
          <w:tab w:val="decimal" w:pos="7920"/>
        </w:tabs>
      </w:pPr>
      <w:r>
        <w:t>Week 6: Examples of Scope 3 emissions reporting for two companies, one domestic and one international</w:t>
      </w:r>
    </w:p>
    <w:p w14:paraId="0D34799B" w14:textId="0EB0C614" w:rsidR="008B6AC1" w:rsidRDefault="008B6AC1" w:rsidP="00BB75D0">
      <w:pPr>
        <w:tabs>
          <w:tab w:val="decimal" w:pos="7920"/>
        </w:tabs>
      </w:pPr>
      <w:r>
        <w:t xml:space="preserve">Week 8: An example of a carbon reduction (mitigation) technology, an adaptation </w:t>
      </w:r>
      <w:r w:rsidR="00D15E88">
        <w:t>technology,</w:t>
      </w:r>
      <w:r>
        <w:t xml:space="preserve"> or an emerging energy technology.</w:t>
      </w:r>
      <w:r w:rsidR="00B34373">
        <w:t xml:space="preserve">  Examples are direct air capture, types of geo-engineering (including pros and cons), new versions of nuclear energy.</w:t>
      </w:r>
    </w:p>
    <w:p w14:paraId="12D30CD2" w14:textId="5C1FE079" w:rsidR="008B6AC1" w:rsidRDefault="008B6AC1" w:rsidP="00BB75D0">
      <w:pPr>
        <w:tabs>
          <w:tab w:val="decimal" w:pos="7920"/>
        </w:tabs>
      </w:pPr>
      <w:r>
        <w:t>Week 12: An example of a web-based or cloud-based technology addressing climate or carbon emissions.</w:t>
      </w:r>
    </w:p>
    <w:p w14:paraId="4DF370A0" w14:textId="76A3C2D2" w:rsidR="008B6AC1" w:rsidRDefault="008B6AC1" w:rsidP="00BB75D0">
      <w:pPr>
        <w:tabs>
          <w:tab w:val="decimal" w:pos="7920"/>
        </w:tabs>
      </w:pPr>
      <w:r>
        <w:t>Week 14: A climate justice issue or example.  This can be something that has happened or can deal with how to make the transition to a low-carbon economy fair.</w:t>
      </w:r>
    </w:p>
    <w:p w14:paraId="0375F8B7" w14:textId="2CBF3FCD" w:rsidR="008B6AC1" w:rsidRDefault="008B6AC1" w:rsidP="00BB75D0">
      <w:pPr>
        <w:tabs>
          <w:tab w:val="decimal" w:pos="7920"/>
        </w:tabs>
      </w:pPr>
      <w:r>
        <w:t>Week 15: Personal climate actions</w:t>
      </w:r>
      <w:r w:rsidR="00B34373">
        <w:t>. These should be accompanied by a measure of your personal carbon footprint and how the action helps reduce it or address it.</w:t>
      </w:r>
    </w:p>
    <w:p w14:paraId="12ACBE89" w14:textId="26F31689" w:rsidR="00CA6293" w:rsidRDefault="00CA6293" w:rsidP="00CA6293">
      <w:pPr>
        <w:tabs>
          <w:tab w:val="decimal" w:pos="7920"/>
        </w:tabs>
      </w:pPr>
    </w:p>
    <w:p w14:paraId="56B45A36" w14:textId="49992A46" w:rsidR="00221576" w:rsidRPr="00221576" w:rsidRDefault="00CD2244" w:rsidP="00CA6293">
      <w:pPr>
        <w:tabs>
          <w:tab w:val="decimal" w:pos="7920"/>
        </w:tabs>
        <w:rPr>
          <w:b/>
          <w:bCs/>
        </w:rPr>
      </w:pPr>
      <w:r>
        <w:rPr>
          <w:b/>
          <w:bCs/>
        </w:rPr>
        <w:t>6</w:t>
      </w:r>
      <w:r w:rsidR="00221576">
        <w:rPr>
          <w:b/>
          <w:bCs/>
        </w:rPr>
        <w:t>0-p</w:t>
      </w:r>
      <w:r>
        <w:rPr>
          <w:b/>
          <w:bCs/>
        </w:rPr>
        <w:t>o</w:t>
      </w:r>
      <w:r w:rsidR="00221576">
        <w:rPr>
          <w:b/>
          <w:bCs/>
        </w:rPr>
        <w:t>int assignments</w:t>
      </w:r>
      <w:r w:rsidR="00D92DA6">
        <w:rPr>
          <w:b/>
          <w:bCs/>
        </w:rPr>
        <w:t xml:space="preserve">: </w:t>
      </w:r>
      <w:r w:rsidR="00D92DA6" w:rsidRPr="00D92DA6">
        <w:t xml:space="preserve">These </w:t>
      </w:r>
      <w:r w:rsidR="00D92DA6">
        <w:t xml:space="preserve">assignments </w:t>
      </w:r>
      <w:r w:rsidR="00D92DA6" w:rsidRPr="00D92DA6">
        <w:t>may be done with one other person.</w:t>
      </w:r>
    </w:p>
    <w:p w14:paraId="1596F63E" w14:textId="725E5A0F" w:rsidR="00221576" w:rsidRDefault="00221576" w:rsidP="00CA6293">
      <w:pPr>
        <w:tabs>
          <w:tab w:val="decimal" w:pos="7920"/>
        </w:tabs>
        <w:rPr>
          <w:u w:val="single"/>
        </w:rPr>
      </w:pPr>
      <w:r w:rsidRPr="00A75210">
        <w:rPr>
          <w:b/>
          <w:bCs/>
        </w:rPr>
        <w:t>Physical &amp; Transition Risk case</w:t>
      </w:r>
      <w:r w:rsidRPr="00D92DA6">
        <w:t xml:space="preserve">: </w:t>
      </w:r>
      <w:r w:rsidR="00D92DA6">
        <w:t xml:space="preserve"> </w:t>
      </w:r>
      <w:r w:rsidR="00D92DA6" w:rsidRPr="00D92DA6">
        <w:t xml:space="preserve">Evaluate the physical and transition risk exposure of </w:t>
      </w:r>
      <w:r w:rsidR="00D92DA6">
        <w:t>two</w:t>
      </w:r>
      <w:r w:rsidR="00D92DA6" w:rsidRPr="00D92DA6">
        <w:t xml:space="preserve"> compan</w:t>
      </w:r>
      <w:r w:rsidR="00D92DA6">
        <w:t>ies</w:t>
      </w:r>
      <w:r w:rsidR="00D92DA6" w:rsidRPr="00D92DA6">
        <w:t>.</w:t>
      </w:r>
    </w:p>
    <w:p w14:paraId="2A1678D1" w14:textId="77777777" w:rsidR="00221576" w:rsidRDefault="00221576" w:rsidP="00CA6293">
      <w:pPr>
        <w:tabs>
          <w:tab w:val="decimal" w:pos="7920"/>
        </w:tabs>
        <w:rPr>
          <w:u w:val="single"/>
        </w:rPr>
      </w:pPr>
    </w:p>
    <w:p w14:paraId="7B0DFF17" w14:textId="29673E98" w:rsidR="00CA6293" w:rsidRDefault="00CA6293" w:rsidP="00CA6293">
      <w:pPr>
        <w:tabs>
          <w:tab w:val="decimal" w:pos="7920"/>
        </w:tabs>
      </w:pPr>
      <w:r w:rsidRPr="00A75210">
        <w:rPr>
          <w:b/>
          <w:bCs/>
        </w:rPr>
        <w:t>Carbon Footprint Case</w:t>
      </w:r>
      <w:r w:rsidR="00BF426A" w:rsidRPr="00A75210">
        <w:rPr>
          <w:b/>
          <w:bCs/>
        </w:rPr>
        <w:t>:</w:t>
      </w:r>
      <w:r w:rsidR="00BF426A" w:rsidRPr="00A75210">
        <w:t xml:space="preserve"> </w:t>
      </w:r>
      <w:r>
        <w:t xml:space="preserve"> Compute the carbon footprint for Simon Pearce</w:t>
      </w:r>
      <w:r w:rsidR="00D92DA6">
        <w:t xml:space="preserve"> and make suggestions about where the company should look for emission reductions</w:t>
      </w:r>
    </w:p>
    <w:p w14:paraId="500D6935" w14:textId="77777777" w:rsidR="0007697C" w:rsidRDefault="0007697C" w:rsidP="00CA6293">
      <w:pPr>
        <w:tabs>
          <w:tab w:val="decimal" w:pos="7920"/>
        </w:tabs>
      </w:pPr>
    </w:p>
    <w:p w14:paraId="11A3B2C2" w14:textId="2013DB41" w:rsidR="0007697C" w:rsidRDefault="00D92DA6" w:rsidP="0007697C">
      <w:pPr>
        <w:tabs>
          <w:tab w:val="decimal" w:pos="7920"/>
        </w:tabs>
      </w:pPr>
      <w:r w:rsidRPr="00A75210">
        <w:rPr>
          <w:b/>
          <w:bCs/>
        </w:rPr>
        <w:t>Financial analysis of several investments</w:t>
      </w:r>
      <w:r w:rsidR="00BF426A" w:rsidRPr="00A75210">
        <w:rPr>
          <w:b/>
          <w:bCs/>
        </w:rPr>
        <w:t>:</w:t>
      </w:r>
      <w:r w:rsidR="00BF426A" w:rsidRPr="00D92DA6">
        <w:t xml:space="preserve"> </w:t>
      </w:r>
      <w:r w:rsidR="0007697C">
        <w:t xml:space="preserve"> </w:t>
      </w:r>
      <w:r>
        <w:t xml:space="preserve">Complete a financial analysis with and without a carbon tax.  </w:t>
      </w:r>
    </w:p>
    <w:p w14:paraId="08164B37" w14:textId="6300134F" w:rsidR="00CA6293" w:rsidRPr="001C4153" w:rsidRDefault="00CA6293" w:rsidP="00CA6293">
      <w:pPr>
        <w:tabs>
          <w:tab w:val="decimal" w:pos="7920"/>
        </w:tabs>
      </w:pPr>
      <w:r w:rsidRPr="001C4153">
        <w:tab/>
      </w:r>
    </w:p>
    <w:p w14:paraId="1FD4BE4A" w14:textId="4117A0D1" w:rsidR="000D0CF2" w:rsidRDefault="00C3512F" w:rsidP="00C3512F">
      <w:pPr>
        <w:tabs>
          <w:tab w:val="decimal" w:pos="7920"/>
        </w:tabs>
      </w:pPr>
      <w:r w:rsidRPr="00A75210">
        <w:rPr>
          <w:b/>
          <w:bCs/>
        </w:rPr>
        <w:t>Carbon Reporting</w:t>
      </w:r>
      <w:r w:rsidR="00BF426A" w:rsidRPr="00A75210">
        <w:rPr>
          <w:b/>
          <w:bCs/>
        </w:rPr>
        <w:t xml:space="preserve"> </w:t>
      </w:r>
      <w:r w:rsidR="00D92DA6" w:rsidRPr="00A75210">
        <w:rPr>
          <w:b/>
          <w:bCs/>
        </w:rPr>
        <w:t>Critique</w:t>
      </w:r>
      <w:r w:rsidR="000D0CF2" w:rsidRPr="00A75210">
        <w:rPr>
          <w:b/>
          <w:bCs/>
        </w:rPr>
        <w:t>:</w:t>
      </w:r>
      <w:r w:rsidRPr="00CA6293">
        <w:t xml:space="preserve"> </w:t>
      </w:r>
      <w:r w:rsidR="00BF426A">
        <w:t xml:space="preserve"> SASB (Sustainable Accounting Standards Board) has identified key sustainability indicators for about 80 industries.  </w:t>
      </w:r>
      <w:r w:rsidR="00273214">
        <w:t>For this assignment you will choose an industry, find the appropriate SASB</w:t>
      </w:r>
      <w:r w:rsidR="003116FB">
        <w:t>,</w:t>
      </w:r>
      <w:r w:rsidR="00273214">
        <w:t xml:space="preserve"> then find 3 companies in the industry (SASB lists some of the larger ones).  Once you have identified an industr</w:t>
      </w:r>
      <w:r w:rsidR="003116FB">
        <w:t>y</w:t>
      </w:r>
      <w:r w:rsidR="00273214">
        <w:t xml:space="preserve"> and </w:t>
      </w:r>
      <w:r w:rsidR="003116FB">
        <w:t xml:space="preserve">three </w:t>
      </w:r>
      <w:r w:rsidR="00273214">
        <w:t>companies you will look for their sustainability reports.  At</w:t>
      </w:r>
      <w:r w:rsidR="000D0CF2">
        <w:t xml:space="preserve"> </w:t>
      </w:r>
      <w:r w:rsidR="00273214">
        <w:t>least two companies need to have sustainability or CSR reports</w:t>
      </w:r>
      <w:r w:rsidR="00EC3AC8">
        <w:t>.</w:t>
      </w:r>
      <w:r w:rsidR="000D0CF2">
        <w:t xml:space="preserve">  You may have to expand you</w:t>
      </w:r>
      <w:r w:rsidR="003116FB">
        <w:t>r</w:t>
      </w:r>
      <w:r w:rsidR="000D0CF2">
        <w:t xml:space="preserve"> company group beyond three to find two with CSR reports. </w:t>
      </w:r>
      <w:r w:rsidR="00273214">
        <w:t xml:space="preserve">  Note the companies you could not find reports for</w:t>
      </w:r>
      <w:r w:rsidR="000D0CF2">
        <w:t>.  For the two (maybe three) companies</w:t>
      </w:r>
      <w:r w:rsidR="00273214">
        <w:t xml:space="preserve"> </w:t>
      </w:r>
      <w:r w:rsidR="000D0CF2">
        <w:t>with reports look for the following:</w:t>
      </w:r>
    </w:p>
    <w:p w14:paraId="576D28FA" w14:textId="49298913" w:rsidR="00C3512F" w:rsidRDefault="00EC3AC8" w:rsidP="00EC3AC8">
      <w:pPr>
        <w:pStyle w:val="ListParagraph"/>
        <w:numPr>
          <w:ilvl w:val="0"/>
          <w:numId w:val="11"/>
        </w:numPr>
        <w:tabs>
          <w:tab w:val="decimal" w:pos="7920"/>
        </w:tabs>
      </w:pPr>
      <w:r w:rsidRPr="00EC3AC8">
        <w:t>Does the report</w:t>
      </w:r>
      <w:r w:rsidR="000D0CF2" w:rsidRPr="00EC3AC8">
        <w:t xml:space="preserve"> contain the SASB recommended metrics</w:t>
      </w:r>
      <w:r>
        <w:t>?</w:t>
      </w:r>
    </w:p>
    <w:p w14:paraId="30B5CA95" w14:textId="24413581" w:rsidR="00EC3AC8" w:rsidRDefault="00EC3AC8" w:rsidP="00EC3AC8">
      <w:pPr>
        <w:pStyle w:val="ListParagraph"/>
        <w:numPr>
          <w:ilvl w:val="0"/>
          <w:numId w:val="11"/>
        </w:numPr>
        <w:tabs>
          <w:tab w:val="decimal" w:pos="7920"/>
        </w:tabs>
      </w:pPr>
      <w:r>
        <w:t xml:space="preserve">Is the carbon emissions disclosure complete, e.g., Scope 1 and 2, </w:t>
      </w:r>
      <w:r w:rsidR="00D92DA6">
        <w:t>and</w:t>
      </w:r>
      <w:r>
        <w:t xml:space="preserve"> Scope 3?  Emissions reported in absolute MtCO2e and with some sort of intensity metric.</w:t>
      </w:r>
    </w:p>
    <w:p w14:paraId="73A7AD07" w14:textId="7B18521F" w:rsidR="00EC3AC8" w:rsidRDefault="00EC3AC8" w:rsidP="00EC3AC8">
      <w:pPr>
        <w:pStyle w:val="ListParagraph"/>
        <w:numPr>
          <w:ilvl w:val="0"/>
          <w:numId w:val="11"/>
        </w:numPr>
        <w:tabs>
          <w:tab w:val="decimal" w:pos="7920"/>
        </w:tabs>
      </w:pPr>
      <w:r>
        <w:t xml:space="preserve">Does the company set a carbon emissions target? If so, is it science-based or does it recognize </w:t>
      </w:r>
      <w:r w:rsidR="00D92DA6">
        <w:t>a</w:t>
      </w:r>
      <w:r>
        <w:t xml:space="preserve"> 2° </w:t>
      </w:r>
      <w:r w:rsidR="00D92DA6">
        <w:t>or a 1.5°</w:t>
      </w:r>
      <w:r w:rsidR="008A6215">
        <w:t xml:space="preserve"> </w:t>
      </w:r>
      <w:r>
        <w:t>target?</w:t>
      </w:r>
      <w:r w:rsidR="00D92DA6">
        <w:t xml:space="preserve"> Is it net zero? Does it have intermediate goals?</w:t>
      </w:r>
    </w:p>
    <w:p w14:paraId="6CA961F6" w14:textId="391FFEB2" w:rsidR="00EC3AC8" w:rsidRDefault="00EC3AC8" w:rsidP="00EC3AC8">
      <w:pPr>
        <w:pStyle w:val="ListParagraph"/>
        <w:numPr>
          <w:ilvl w:val="0"/>
          <w:numId w:val="11"/>
        </w:numPr>
        <w:tabs>
          <w:tab w:val="decimal" w:pos="7920"/>
        </w:tabs>
      </w:pPr>
      <w:r>
        <w:t>Does the company mention carbon or climate risk?</w:t>
      </w:r>
    </w:p>
    <w:p w14:paraId="5246340D" w14:textId="69A549F3" w:rsidR="00EC3AC8" w:rsidRPr="00EC3AC8" w:rsidRDefault="00EC3AC8" w:rsidP="00EC3AC8">
      <w:pPr>
        <w:pStyle w:val="ListParagraph"/>
        <w:numPr>
          <w:ilvl w:val="0"/>
          <w:numId w:val="11"/>
        </w:numPr>
        <w:tabs>
          <w:tab w:val="decimal" w:pos="7920"/>
        </w:tabs>
      </w:pPr>
      <w:r>
        <w:t>Other interesting things that are in or aren’t in the report.</w:t>
      </w:r>
    </w:p>
    <w:p w14:paraId="11C9E600" w14:textId="77777777" w:rsidR="00C3512F" w:rsidRDefault="00C3512F" w:rsidP="00C3512F">
      <w:pPr>
        <w:tabs>
          <w:tab w:val="decimal" w:pos="7920"/>
        </w:tabs>
      </w:pPr>
    </w:p>
    <w:p w14:paraId="5A502E5B" w14:textId="53CB8484" w:rsidR="00CA6293" w:rsidRDefault="00CA6293" w:rsidP="00CA6293">
      <w:pPr>
        <w:tabs>
          <w:tab w:val="decimal" w:pos="7920"/>
        </w:tabs>
      </w:pPr>
      <w:r w:rsidRPr="001C4153">
        <w:lastRenderedPageBreak/>
        <w:tab/>
      </w:r>
    </w:p>
    <w:p w14:paraId="0E06D634" w14:textId="2F7AF9BF" w:rsidR="0007697C" w:rsidRDefault="00AE10CC" w:rsidP="0007697C">
      <w:pPr>
        <w:tabs>
          <w:tab w:val="decimal" w:pos="7920"/>
        </w:tabs>
      </w:pPr>
      <w:r w:rsidRPr="003116FB">
        <w:rPr>
          <w:b/>
          <w:bCs/>
        </w:rPr>
        <w:t>Climate Strategy case:</w:t>
      </w:r>
      <w:r w:rsidR="0007697C">
        <w:t xml:space="preserve"> </w:t>
      </w:r>
      <w:r>
        <w:t xml:space="preserve"> Working in a group of two or three people, design a climate strategy for a small company including setting targets, designing how emissions and targets will be disclosed and where carbon reduction investments will be made.</w:t>
      </w:r>
    </w:p>
    <w:p w14:paraId="532864CC" w14:textId="1E6F4FB9" w:rsidR="00CA6293" w:rsidRDefault="00CA6293" w:rsidP="00CA6293">
      <w:pPr>
        <w:tabs>
          <w:tab w:val="decimal" w:pos="7920"/>
        </w:tabs>
      </w:pPr>
      <w:r>
        <w:tab/>
      </w:r>
    </w:p>
    <w:p w14:paraId="36DCBA62" w14:textId="7CF980EA" w:rsidR="005E5315" w:rsidRDefault="00CA6293" w:rsidP="009A4160">
      <w:r w:rsidRPr="003116FB">
        <w:rPr>
          <w:b/>
          <w:bCs/>
        </w:rPr>
        <w:t xml:space="preserve">Final </w:t>
      </w:r>
      <w:r w:rsidR="00AE10CC" w:rsidRPr="003116FB">
        <w:rPr>
          <w:b/>
          <w:bCs/>
        </w:rPr>
        <w:t>Exam:</w:t>
      </w:r>
      <w:r>
        <w:rPr>
          <w:u w:val="single"/>
        </w:rPr>
        <w:t xml:space="preserve"> </w:t>
      </w:r>
      <w:r w:rsidR="00AE10CC">
        <w:t xml:space="preserve">This will be </w:t>
      </w:r>
      <w:r w:rsidR="00D15E88">
        <w:t>part</w:t>
      </w:r>
      <w:r w:rsidR="00AE10CC">
        <w:t xml:space="preserve"> online </w:t>
      </w:r>
      <w:r w:rsidR="00D15E88">
        <w:t>and part written/take-home</w:t>
      </w:r>
      <w:r w:rsidR="00AE10CC">
        <w:t>.  Much of it will be vocabulary and basic concepts with a few calculation problems.  It is designed to reinforce basic material from throughout the class.  A study guide will be provided.</w:t>
      </w:r>
    </w:p>
    <w:p w14:paraId="54ECFF92" w14:textId="77777777" w:rsidR="005E5315" w:rsidRDefault="005E5315" w:rsidP="009A4160"/>
    <w:p w14:paraId="2C662BE1" w14:textId="66AE0F15" w:rsidR="00F521B7" w:rsidRPr="00F521B7" w:rsidRDefault="00F521B7" w:rsidP="009A4160">
      <w:pPr>
        <w:rPr>
          <w:b/>
        </w:rPr>
      </w:pPr>
      <w:r>
        <w:rPr>
          <w:b/>
        </w:rPr>
        <w:t>Grading</w:t>
      </w:r>
    </w:p>
    <w:p w14:paraId="35DFDD50" w14:textId="34745128" w:rsidR="00A0227E" w:rsidRDefault="004333BD" w:rsidP="004333BD">
      <w:r>
        <w:t xml:space="preserve">The </w:t>
      </w:r>
      <w:r w:rsidR="004355B4">
        <w:t xml:space="preserve">Business School suggests that the average GPA for </w:t>
      </w:r>
      <w:r>
        <w:t>most MBA</w:t>
      </w:r>
      <w:r w:rsidR="004355B4">
        <w:t xml:space="preserve"> class</w:t>
      </w:r>
      <w:r>
        <w:t>es</w:t>
      </w:r>
      <w:r w:rsidR="004355B4">
        <w:t xml:space="preserve"> should be between 3.</w:t>
      </w:r>
      <w:r>
        <w:t>1</w:t>
      </w:r>
      <w:r w:rsidR="004355B4">
        <w:t xml:space="preserve"> and 3.</w:t>
      </w:r>
      <w:r>
        <w:t>6</w:t>
      </w:r>
      <w:r w:rsidR="004355B4">
        <w:t xml:space="preserve">.  </w:t>
      </w:r>
      <w:r w:rsidR="00AE10CC">
        <w:t xml:space="preserve">Grades will be based on total points earned for all assignments. </w:t>
      </w:r>
      <w:r w:rsidR="00C21E95">
        <w:t>My</w:t>
      </w:r>
      <w:r w:rsidR="00A0227E">
        <w:t xml:space="preserve"> final grades for this class have traditionally been very high.</w:t>
      </w:r>
      <w:r w:rsidR="003116FB">
        <w:t xml:space="preserve"> The scale I use is roughly: 93% and higher = A, 90% to 92.9% = a-; 87% to 89.9% = B=, etc.</w:t>
      </w:r>
    </w:p>
    <w:p w14:paraId="6D5A3C74" w14:textId="39CE0E93" w:rsidR="003116FB" w:rsidRDefault="003116FB" w:rsidP="004333BD"/>
    <w:p w14:paraId="3111EE8D" w14:textId="24098967" w:rsidR="003116FB" w:rsidRDefault="003116FB" w:rsidP="004333BD">
      <w:r>
        <w:rPr>
          <w:b/>
          <w:bCs/>
        </w:rPr>
        <w:t>Late Assignments:</w:t>
      </w:r>
      <w:r>
        <w:t xml:space="preserve"> I will almost always give an extra day to turn something in.  If you need more time please email and let me know when I can expect your submission.  The Final case report needs to be submitted on time or within a day of the due date.  I have a hard deadline for turning in grades, and need time to read those assignments.</w:t>
      </w:r>
    </w:p>
    <w:p w14:paraId="1CE90AAA" w14:textId="77777777" w:rsidR="00853A49" w:rsidRDefault="00853A49" w:rsidP="004333BD"/>
    <w:p w14:paraId="105C5B88" w14:textId="6659791B" w:rsidR="008A6215" w:rsidRPr="003116FB" w:rsidRDefault="008A6215" w:rsidP="004333BD">
      <w:r>
        <w:t>If health, family or work issues arise that affect your ability to complete assignments in a timely manner, please contact me so we can figure out a revised schedule.</w:t>
      </w:r>
      <w:r w:rsidR="00853A49">
        <w:t xml:space="preserve">  If something happens near the end of the term and you only one or two assignments to complete, I can give you an Incomplete grade and you can finish the class after the term ends.</w:t>
      </w:r>
    </w:p>
    <w:p w14:paraId="498C6D07" w14:textId="17F1AC6A" w:rsidR="009B2F98" w:rsidRDefault="009B2F98" w:rsidP="009B2F98"/>
    <w:p w14:paraId="46A3D6ED" w14:textId="1187E36B" w:rsidR="00A0227E" w:rsidRDefault="008A6215">
      <w:r w:rsidRPr="008A6215">
        <w:rPr>
          <w:b/>
          <w:bCs/>
        </w:rPr>
        <w:t>Extra Credit:</w:t>
      </w:r>
      <w:r>
        <w:t xml:space="preserve"> There are no extra credit opportunities in this class.</w:t>
      </w:r>
    </w:p>
    <w:p w14:paraId="252C34D9" w14:textId="2BF42C6B" w:rsidR="00853A49" w:rsidRDefault="00853A49"/>
    <w:p w14:paraId="5158D891" w14:textId="608ED316" w:rsidR="00853A49" w:rsidRDefault="00853A49">
      <w:r w:rsidRPr="00853A49">
        <w:rPr>
          <w:b/>
          <w:bCs/>
        </w:rPr>
        <w:t xml:space="preserve">Success in the class: </w:t>
      </w:r>
      <w:r>
        <w:rPr>
          <w:b/>
          <w:bCs/>
        </w:rPr>
        <w:t xml:space="preserve"> </w:t>
      </w:r>
      <w:r>
        <w:t>My experience teaching online classes is that as long as a person doesn’t fall behind they usually do well.  In this class I think you can skip one week and catch up, but skipping more than that could make recovery much harder.</w:t>
      </w:r>
    </w:p>
    <w:p w14:paraId="6244EEB2" w14:textId="09861E99" w:rsidR="00867F82" w:rsidRDefault="00867F82"/>
    <w:p w14:paraId="795097B0" w14:textId="77777777" w:rsidR="00867F82" w:rsidRPr="00853A49" w:rsidRDefault="00867F82"/>
    <w:sectPr w:rsidR="00867F82" w:rsidRPr="00853A49" w:rsidSect="00A67E87">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G Times">
    <w:altName w:val="Times New Roman"/>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670BE8"/>
    <w:multiLevelType w:val="hybridMultilevel"/>
    <w:tmpl w:val="F9DA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E579A"/>
    <w:multiLevelType w:val="hybridMultilevel"/>
    <w:tmpl w:val="002E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13332"/>
    <w:multiLevelType w:val="hybridMultilevel"/>
    <w:tmpl w:val="A82E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34C67"/>
    <w:multiLevelType w:val="hybridMultilevel"/>
    <w:tmpl w:val="841A6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E12BA"/>
    <w:multiLevelType w:val="hybridMultilevel"/>
    <w:tmpl w:val="43046F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EF1494"/>
    <w:multiLevelType w:val="hybridMultilevel"/>
    <w:tmpl w:val="2626DB0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C441F"/>
    <w:multiLevelType w:val="hybridMultilevel"/>
    <w:tmpl w:val="355206B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F3F2E"/>
    <w:multiLevelType w:val="hybridMultilevel"/>
    <w:tmpl w:val="36C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A3127"/>
    <w:multiLevelType w:val="hybridMultilevel"/>
    <w:tmpl w:val="C27C9C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13DC5"/>
    <w:multiLevelType w:val="hybridMultilevel"/>
    <w:tmpl w:val="E91C59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0"/>
  </w:num>
  <w:num w:numId="4">
    <w:abstractNumId w:val="8"/>
  </w:num>
  <w:num w:numId="5">
    <w:abstractNumId w:val="7"/>
  </w:num>
  <w:num w:numId="6">
    <w:abstractNumId w:val="2"/>
  </w:num>
  <w:num w:numId="7">
    <w:abstractNumId w:val="1"/>
  </w:num>
  <w:num w:numId="8">
    <w:abstractNumId w:val="3"/>
  </w:num>
  <w:num w:numId="9">
    <w:abstractNumId w:val="9"/>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oNotDisplayPageBoundaries/>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87"/>
    <w:rsid w:val="00007C6C"/>
    <w:rsid w:val="000270F9"/>
    <w:rsid w:val="00032CDE"/>
    <w:rsid w:val="00043D4C"/>
    <w:rsid w:val="00060FD9"/>
    <w:rsid w:val="00065E88"/>
    <w:rsid w:val="00067EFE"/>
    <w:rsid w:val="0007697C"/>
    <w:rsid w:val="00082236"/>
    <w:rsid w:val="000942FE"/>
    <w:rsid w:val="000A1171"/>
    <w:rsid w:val="000A3B4C"/>
    <w:rsid w:val="000C3F58"/>
    <w:rsid w:val="000C5CEF"/>
    <w:rsid w:val="000D0CF2"/>
    <w:rsid w:val="000E264D"/>
    <w:rsid w:val="000E60CE"/>
    <w:rsid w:val="001046E5"/>
    <w:rsid w:val="00127729"/>
    <w:rsid w:val="001323E1"/>
    <w:rsid w:val="001325EE"/>
    <w:rsid w:val="00145469"/>
    <w:rsid w:val="0015760B"/>
    <w:rsid w:val="001628D6"/>
    <w:rsid w:val="00163543"/>
    <w:rsid w:val="00191044"/>
    <w:rsid w:val="00196F41"/>
    <w:rsid w:val="00197D9C"/>
    <w:rsid w:val="001C4C71"/>
    <w:rsid w:val="001D16A4"/>
    <w:rsid w:val="001D6C47"/>
    <w:rsid w:val="001D6D79"/>
    <w:rsid w:val="001E3150"/>
    <w:rsid w:val="001F4B69"/>
    <w:rsid w:val="002044FD"/>
    <w:rsid w:val="00214A02"/>
    <w:rsid w:val="00214B77"/>
    <w:rsid w:val="00221576"/>
    <w:rsid w:val="002222B6"/>
    <w:rsid w:val="00271BC8"/>
    <w:rsid w:val="00273214"/>
    <w:rsid w:val="00290E28"/>
    <w:rsid w:val="002A0FE1"/>
    <w:rsid w:val="002D2F62"/>
    <w:rsid w:val="002E31F2"/>
    <w:rsid w:val="002E44B4"/>
    <w:rsid w:val="003023C9"/>
    <w:rsid w:val="003116FB"/>
    <w:rsid w:val="003270FE"/>
    <w:rsid w:val="0033365E"/>
    <w:rsid w:val="00347C8A"/>
    <w:rsid w:val="003673C0"/>
    <w:rsid w:val="0038140E"/>
    <w:rsid w:val="00382A29"/>
    <w:rsid w:val="00392550"/>
    <w:rsid w:val="00395020"/>
    <w:rsid w:val="0040693A"/>
    <w:rsid w:val="00420080"/>
    <w:rsid w:val="004333BD"/>
    <w:rsid w:val="00434827"/>
    <w:rsid w:val="004355B4"/>
    <w:rsid w:val="004358C9"/>
    <w:rsid w:val="00437612"/>
    <w:rsid w:val="004641F8"/>
    <w:rsid w:val="00482A22"/>
    <w:rsid w:val="004952E7"/>
    <w:rsid w:val="004B4B2E"/>
    <w:rsid w:val="004C4AD1"/>
    <w:rsid w:val="004C6AC4"/>
    <w:rsid w:val="004D1EC4"/>
    <w:rsid w:val="004D382E"/>
    <w:rsid w:val="004E00DC"/>
    <w:rsid w:val="004F15F5"/>
    <w:rsid w:val="00513427"/>
    <w:rsid w:val="00523954"/>
    <w:rsid w:val="00526ADE"/>
    <w:rsid w:val="00545FA7"/>
    <w:rsid w:val="00575A70"/>
    <w:rsid w:val="00577EC8"/>
    <w:rsid w:val="00586B24"/>
    <w:rsid w:val="005A7DB7"/>
    <w:rsid w:val="005B791C"/>
    <w:rsid w:val="005C707D"/>
    <w:rsid w:val="005D0BB7"/>
    <w:rsid w:val="005D222F"/>
    <w:rsid w:val="005E5315"/>
    <w:rsid w:val="005F4F1B"/>
    <w:rsid w:val="00621674"/>
    <w:rsid w:val="006424F4"/>
    <w:rsid w:val="00646E83"/>
    <w:rsid w:val="0066184C"/>
    <w:rsid w:val="006966DE"/>
    <w:rsid w:val="006B164D"/>
    <w:rsid w:val="006C3CAD"/>
    <w:rsid w:val="006C6990"/>
    <w:rsid w:val="006C6DFA"/>
    <w:rsid w:val="006D427E"/>
    <w:rsid w:val="006F379A"/>
    <w:rsid w:val="006F5015"/>
    <w:rsid w:val="006F7AD8"/>
    <w:rsid w:val="007058AD"/>
    <w:rsid w:val="00712133"/>
    <w:rsid w:val="00744FC2"/>
    <w:rsid w:val="00753045"/>
    <w:rsid w:val="0077753B"/>
    <w:rsid w:val="00785CEF"/>
    <w:rsid w:val="007D5D15"/>
    <w:rsid w:val="007D76AE"/>
    <w:rsid w:val="00802CE0"/>
    <w:rsid w:val="008055E4"/>
    <w:rsid w:val="00822534"/>
    <w:rsid w:val="00826CAA"/>
    <w:rsid w:val="00830D5D"/>
    <w:rsid w:val="00832CDC"/>
    <w:rsid w:val="00850D7F"/>
    <w:rsid w:val="00853A49"/>
    <w:rsid w:val="00867F82"/>
    <w:rsid w:val="008706D1"/>
    <w:rsid w:val="008759A9"/>
    <w:rsid w:val="00887FA7"/>
    <w:rsid w:val="008A6215"/>
    <w:rsid w:val="008B6AC1"/>
    <w:rsid w:val="008C186E"/>
    <w:rsid w:val="008C6D4B"/>
    <w:rsid w:val="00903086"/>
    <w:rsid w:val="0092586F"/>
    <w:rsid w:val="00934EC3"/>
    <w:rsid w:val="009365A0"/>
    <w:rsid w:val="00945359"/>
    <w:rsid w:val="0096357A"/>
    <w:rsid w:val="00963948"/>
    <w:rsid w:val="00971404"/>
    <w:rsid w:val="00982941"/>
    <w:rsid w:val="009833A0"/>
    <w:rsid w:val="009844AF"/>
    <w:rsid w:val="00991067"/>
    <w:rsid w:val="009924CA"/>
    <w:rsid w:val="009A4160"/>
    <w:rsid w:val="009B2F98"/>
    <w:rsid w:val="009B5D56"/>
    <w:rsid w:val="009E5313"/>
    <w:rsid w:val="009F527C"/>
    <w:rsid w:val="00A0227E"/>
    <w:rsid w:val="00A06C6F"/>
    <w:rsid w:val="00A27991"/>
    <w:rsid w:val="00A4432B"/>
    <w:rsid w:val="00A67E87"/>
    <w:rsid w:val="00A7024C"/>
    <w:rsid w:val="00A75210"/>
    <w:rsid w:val="00AB6188"/>
    <w:rsid w:val="00AB6D41"/>
    <w:rsid w:val="00AC2FE8"/>
    <w:rsid w:val="00AE10CC"/>
    <w:rsid w:val="00B05A82"/>
    <w:rsid w:val="00B23CE5"/>
    <w:rsid w:val="00B34373"/>
    <w:rsid w:val="00B577BA"/>
    <w:rsid w:val="00B752C4"/>
    <w:rsid w:val="00B77E49"/>
    <w:rsid w:val="00B84077"/>
    <w:rsid w:val="00B841E0"/>
    <w:rsid w:val="00B913C1"/>
    <w:rsid w:val="00BB75D0"/>
    <w:rsid w:val="00BB7611"/>
    <w:rsid w:val="00BD53AA"/>
    <w:rsid w:val="00BD69A8"/>
    <w:rsid w:val="00BE71A9"/>
    <w:rsid w:val="00BF1090"/>
    <w:rsid w:val="00BF426A"/>
    <w:rsid w:val="00C21669"/>
    <w:rsid w:val="00C21E95"/>
    <w:rsid w:val="00C3512F"/>
    <w:rsid w:val="00C5276F"/>
    <w:rsid w:val="00C528AB"/>
    <w:rsid w:val="00C73246"/>
    <w:rsid w:val="00C9467C"/>
    <w:rsid w:val="00C94987"/>
    <w:rsid w:val="00CA6293"/>
    <w:rsid w:val="00CB0B96"/>
    <w:rsid w:val="00CC13AE"/>
    <w:rsid w:val="00CC3EE8"/>
    <w:rsid w:val="00CC5B10"/>
    <w:rsid w:val="00CD15C4"/>
    <w:rsid w:val="00CD2244"/>
    <w:rsid w:val="00CD5D5E"/>
    <w:rsid w:val="00CE6DFD"/>
    <w:rsid w:val="00CF599E"/>
    <w:rsid w:val="00D04F50"/>
    <w:rsid w:val="00D15E88"/>
    <w:rsid w:val="00D21522"/>
    <w:rsid w:val="00D26F6C"/>
    <w:rsid w:val="00D305BA"/>
    <w:rsid w:val="00D3108B"/>
    <w:rsid w:val="00D92DA6"/>
    <w:rsid w:val="00DC11D7"/>
    <w:rsid w:val="00DC7C35"/>
    <w:rsid w:val="00E022A8"/>
    <w:rsid w:val="00E310E4"/>
    <w:rsid w:val="00E323F8"/>
    <w:rsid w:val="00E4770B"/>
    <w:rsid w:val="00E57781"/>
    <w:rsid w:val="00E84F3F"/>
    <w:rsid w:val="00EA5AE6"/>
    <w:rsid w:val="00EA6271"/>
    <w:rsid w:val="00EC150D"/>
    <w:rsid w:val="00EC3AC8"/>
    <w:rsid w:val="00EE28FB"/>
    <w:rsid w:val="00EE6098"/>
    <w:rsid w:val="00F048F7"/>
    <w:rsid w:val="00F17AF8"/>
    <w:rsid w:val="00F247B2"/>
    <w:rsid w:val="00F521B7"/>
    <w:rsid w:val="00F56349"/>
    <w:rsid w:val="00F71DA1"/>
    <w:rsid w:val="00F761AF"/>
    <w:rsid w:val="00F95672"/>
    <w:rsid w:val="00F969F3"/>
    <w:rsid w:val="00FA56A4"/>
    <w:rsid w:val="00FA5D5F"/>
    <w:rsid w:val="00FA62BB"/>
    <w:rsid w:val="00FE24CE"/>
    <w:rsid w:val="00FE44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9D37E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52C4"/>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B23CE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4355B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67E87"/>
    <w:pPr>
      <w:ind w:left="540" w:hanging="540"/>
    </w:pPr>
    <w:rPr>
      <w:rFonts w:eastAsia="Times"/>
      <w:snapToGrid w:val="0"/>
      <w:szCs w:val="20"/>
    </w:rPr>
  </w:style>
  <w:style w:type="character" w:customStyle="1" w:styleId="BodyTextIndentChar">
    <w:name w:val="Body Text Indent Char"/>
    <w:basedOn w:val="DefaultParagraphFont"/>
    <w:link w:val="BodyTextIndent"/>
    <w:rsid w:val="00A67E87"/>
    <w:rPr>
      <w:rFonts w:ascii="Times" w:eastAsia="Times" w:hAnsi="Times" w:cs="Times New Roman"/>
      <w:szCs w:val="20"/>
    </w:rPr>
  </w:style>
  <w:style w:type="character" w:styleId="Hyperlink">
    <w:name w:val="Hyperlink"/>
    <w:basedOn w:val="DefaultParagraphFont"/>
    <w:rsid w:val="00A67E87"/>
    <w:rPr>
      <w:color w:val="0000FF"/>
      <w:u w:val="single"/>
    </w:rPr>
  </w:style>
  <w:style w:type="paragraph" w:styleId="ListParagraph">
    <w:name w:val="List Paragraph"/>
    <w:basedOn w:val="Normal"/>
    <w:uiPriority w:val="34"/>
    <w:qFormat/>
    <w:rsid w:val="00CF599E"/>
    <w:pPr>
      <w:ind w:left="720"/>
      <w:contextualSpacing/>
    </w:pPr>
  </w:style>
  <w:style w:type="character" w:styleId="FollowedHyperlink">
    <w:name w:val="FollowedHyperlink"/>
    <w:basedOn w:val="DefaultParagraphFont"/>
    <w:uiPriority w:val="99"/>
    <w:semiHidden/>
    <w:unhideWhenUsed/>
    <w:rsid w:val="00271BC8"/>
    <w:rPr>
      <w:color w:val="800080" w:themeColor="followedHyperlink"/>
      <w:u w:val="single"/>
    </w:rPr>
  </w:style>
  <w:style w:type="paragraph" w:styleId="DocumentMap">
    <w:name w:val="Document Map"/>
    <w:basedOn w:val="Normal"/>
    <w:link w:val="DocumentMapChar"/>
    <w:uiPriority w:val="99"/>
    <w:semiHidden/>
    <w:unhideWhenUsed/>
    <w:rsid w:val="00E84F3F"/>
  </w:style>
  <w:style w:type="character" w:customStyle="1" w:styleId="DocumentMapChar">
    <w:name w:val="Document Map Char"/>
    <w:basedOn w:val="DefaultParagraphFont"/>
    <w:link w:val="DocumentMap"/>
    <w:uiPriority w:val="99"/>
    <w:semiHidden/>
    <w:rsid w:val="00E84F3F"/>
    <w:rPr>
      <w:rFonts w:ascii="Times New Roman" w:hAnsi="Times New Roman" w:cs="Times New Roman"/>
      <w:snapToGrid w:val="0"/>
      <w:color w:val="000000"/>
    </w:rPr>
  </w:style>
  <w:style w:type="character" w:customStyle="1" w:styleId="Heading4Char">
    <w:name w:val="Heading 4 Char"/>
    <w:basedOn w:val="DefaultParagraphFont"/>
    <w:link w:val="Heading4"/>
    <w:uiPriority w:val="9"/>
    <w:semiHidden/>
    <w:rsid w:val="00B23CE5"/>
    <w:rPr>
      <w:rFonts w:asciiTheme="majorHAnsi" w:eastAsiaTheme="majorEastAsia" w:hAnsiTheme="majorHAnsi" w:cstheme="majorBidi"/>
      <w:i/>
      <w:iCs/>
      <w:snapToGrid w:val="0"/>
      <w:color w:val="365F91" w:themeColor="accent1" w:themeShade="BF"/>
    </w:rPr>
  </w:style>
  <w:style w:type="character" w:customStyle="1" w:styleId="Heading7Char">
    <w:name w:val="Heading 7 Char"/>
    <w:basedOn w:val="DefaultParagraphFont"/>
    <w:link w:val="Heading7"/>
    <w:uiPriority w:val="9"/>
    <w:semiHidden/>
    <w:rsid w:val="004355B4"/>
    <w:rPr>
      <w:rFonts w:asciiTheme="majorHAnsi" w:eastAsiaTheme="majorEastAsia" w:hAnsiTheme="majorHAnsi" w:cstheme="majorBidi"/>
      <w:i/>
      <w:iCs/>
      <w:snapToGrid w:val="0"/>
      <w:color w:val="243F60" w:themeColor="accent1" w:themeShade="7F"/>
    </w:rPr>
  </w:style>
  <w:style w:type="paragraph" w:customStyle="1" w:styleId="p1">
    <w:name w:val="p1"/>
    <w:basedOn w:val="Normal"/>
    <w:rsid w:val="00822534"/>
    <w:rPr>
      <w:rFonts w:ascii="Helvetica" w:hAnsi="Helvetica"/>
      <w:snapToGrid w:val="0"/>
      <w:sz w:val="48"/>
      <w:szCs w:val="48"/>
    </w:rPr>
  </w:style>
  <w:style w:type="character" w:customStyle="1" w:styleId="text">
    <w:name w:val="text"/>
    <w:basedOn w:val="DefaultParagraphFont"/>
    <w:rsid w:val="00B752C4"/>
  </w:style>
  <w:style w:type="paragraph" w:customStyle="1" w:styleId="courseblockextra">
    <w:name w:val="courseblockextra"/>
    <w:basedOn w:val="Normal"/>
    <w:rsid w:val="00B752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922">
      <w:bodyDiv w:val="1"/>
      <w:marLeft w:val="0"/>
      <w:marRight w:val="0"/>
      <w:marTop w:val="0"/>
      <w:marBottom w:val="0"/>
      <w:divBdr>
        <w:top w:val="none" w:sz="0" w:space="0" w:color="auto"/>
        <w:left w:val="none" w:sz="0" w:space="0" w:color="auto"/>
        <w:bottom w:val="none" w:sz="0" w:space="0" w:color="auto"/>
        <w:right w:val="none" w:sz="0" w:space="0" w:color="auto"/>
      </w:divBdr>
      <w:divsChild>
        <w:div w:id="2127383250">
          <w:marLeft w:val="0"/>
          <w:marRight w:val="0"/>
          <w:marTop w:val="0"/>
          <w:marBottom w:val="0"/>
          <w:divBdr>
            <w:top w:val="none" w:sz="0" w:space="0" w:color="auto"/>
            <w:left w:val="none" w:sz="0" w:space="0" w:color="auto"/>
            <w:bottom w:val="none" w:sz="0" w:space="0" w:color="auto"/>
            <w:right w:val="none" w:sz="0" w:space="0" w:color="auto"/>
          </w:divBdr>
          <w:divsChild>
            <w:div w:id="1718309347">
              <w:marLeft w:val="0"/>
              <w:marRight w:val="0"/>
              <w:marTop w:val="0"/>
              <w:marBottom w:val="0"/>
              <w:divBdr>
                <w:top w:val="none" w:sz="0" w:space="0" w:color="auto"/>
                <w:left w:val="none" w:sz="0" w:space="0" w:color="auto"/>
                <w:bottom w:val="none" w:sz="0" w:space="0" w:color="auto"/>
                <w:right w:val="none" w:sz="0" w:space="0" w:color="auto"/>
              </w:divBdr>
              <w:divsChild>
                <w:div w:id="18406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1098">
      <w:bodyDiv w:val="1"/>
      <w:marLeft w:val="0"/>
      <w:marRight w:val="0"/>
      <w:marTop w:val="0"/>
      <w:marBottom w:val="0"/>
      <w:divBdr>
        <w:top w:val="none" w:sz="0" w:space="0" w:color="auto"/>
        <w:left w:val="none" w:sz="0" w:space="0" w:color="auto"/>
        <w:bottom w:val="none" w:sz="0" w:space="0" w:color="auto"/>
        <w:right w:val="none" w:sz="0" w:space="0" w:color="auto"/>
      </w:divBdr>
    </w:div>
    <w:div w:id="190992685">
      <w:bodyDiv w:val="1"/>
      <w:marLeft w:val="0"/>
      <w:marRight w:val="0"/>
      <w:marTop w:val="0"/>
      <w:marBottom w:val="0"/>
      <w:divBdr>
        <w:top w:val="none" w:sz="0" w:space="0" w:color="auto"/>
        <w:left w:val="none" w:sz="0" w:space="0" w:color="auto"/>
        <w:bottom w:val="none" w:sz="0" w:space="0" w:color="auto"/>
        <w:right w:val="none" w:sz="0" w:space="0" w:color="auto"/>
      </w:divBdr>
    </w:div>
    <w:div w:id="192495747">
      <w:bodyDiv w:val="1"/>
      <w:marLeft w:val="0"/>
      <w:marRight w:val="0"/>
      <w:marTop w:val="0"/>
      <w:marBottom w:val="0"/>
      <w:divBdr>
        <w:top w:val="none" w:sz="0" w:space="0" w:color="auto"/>
        <w:left w:val="none" w:sz="0" w:space="0" w:color="auto"/>
        <w:bottom w:val="none" w:sz="0" w:space="0" w:color="auto"/>
        <w:right w:val="none" w:sz="0" w:space="0" w:color="auto"/>
      </w:divBdr>
    </w:div>
    <w:div w:id="286161100">
      <w:bodyDiv w:val="1"/>
      <w:marLeft w:val="0"/>
      <w:marRight w:val="0"/>
      <w:marTop w:val="0"/>
      <w:marBottom w:val="0"/>
      <w:divBdr>
        <w:top w:val="none" w:sz="0" w:space="0" w:color="auto"/>
        <w:left w:val="none" w:sz="0" w:space="0" w:color="auto"/>
        <w:bottom w:val="none" w:sz="0" w:space="0" w:color="auto"/>
        <w:right w:val="none" w:sz="0" w:space="0" w:color="auto"/>
      </w:divBdr>
      <w:divsChild>
        <w:div w:id="712458949">
          <w:marLeft w:val="0"/>
          <w:marRight w:val="0"/>
          <w:marTop w:val="0"/>
          <w:marBottom w:val="0"/>
          <w:divBdr>
            <w:top w:val="none" w:sz="0" w:space="0" w:color="auto"/>
            <w:left w:val="none" w:sz="0" w:space="0" w:color="auto"/>
            <w:bottom w:val="none" w:sz="0" w:space="0" w:color="auto"/>
            <w:right w:val="none" w:sz="0" w:space="0" w:color="auto"/>
          </w:divBdr>
          <w:divsChild>
            <w:div w:id="1234199647">
              <w:marLeft w:val="0"/>
              <w:marRight w:val="0"/>
              <w:marTop w:val="0"/>
              <w:marBottom w:val="0"/>
              <w:divBdr>
                <w:top w:val="none" w:sz="0" w:space="0" w:color="auto"/>
                <w:left w:val="none" w:sz="0" w:space="0" w:color="auto"/>
                <w:bottom w:val="none" w:sz="0" w:space="0" w:color="auto"/>
                <w:right w:val="none" w:sz="0" w:space="0" w:color="auto"/>
              </w:divBdr>
              <w:divsChild>
                <w:div w:id="12706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2497">
      <w:bodyDiv w:val="1"/>
      <w:marLeft w:val="0"/>
      <w:marRight w:val="0"/>
      <w:marTop w:val="0"/>
      <w:marBottom w:val="0"/>
      <w:divBdr>
        <w:top w:val="none" w:sz="0" w:space="0" w:color="auto"/>
        <w:left w:val="none" w:sz="0" w:space="0" w:color="auto"/>
        <w:bottom w:val="none" w:sz="0" w:space="0" w:color="auto"/>
        <w:right w:val="none" w:sz="0" w:space="0" w:color="auto"/>
      </w:divBdr>
      <w:divsChild>
        <w:div w:id="1955210446">
          <w:marLeft w:val="0"/>
          <w:marRight w:val="0"/>
          <w:marTop w:val="0"/>
          <w:marBottom w:val="0"/>
          <w:divBdr>
            <w:top w:val="none" w:sz="0" w:space="0" w:color="auto"/>
            <w:left w:val="none" w:sz="0" w:space="0" w:color="auto"/>
            <w:bottom w:val="none" w:sz="0" w:space="0" w:color="auto"/>
            <w:right w:val="none" w:sz="0" w:space="0" w:color="auto"/>
          </w:divBdr>
          <w:divsChild>
            <w:div w:id="449663965">
              <w:marLeft w:val="0"/>
              <w:marRight w:val="0"/>
              <w:marTop w:val="0"/>
              <w:marBottom w:val="0"/>
              <w:divBdr>
                <w:top w:val="none" w:sz="0" w:space="0" w:color="auto"/>
                <w:left w:val="none" w:sz="0" w:space="0" w:color="auto"/>
                <w:bottom w:val="none" w:sz="0" w:space="0" w:color="auto"/>
                <w:right w:val="none" w:sz="0" w:space="0" w:color="auto"/>
              </w:divBdr>
              <w:divsChild>
                <w:div w:id="12440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9009">
      <w:bodyDiv w:val="1"/>
      <w:marLeft w:val="0"/>
      <w:marRight w:val="0"/>
      <w:marTop w:val="0"/>
      <w:marBottom w:val="0"/>
      <w:divBdr>
        <w:top w:val="none" w:sz="0" w:space="0" w:color="auto"/>
        <w:left w:val="none" w:sz="0" w:space="0" w:color="auto"/>
        <w:bottom w:val="none" w:sz="0" w:space="0" w:color="auto"/>
        <w:right w:val="none" w:sz="0" w:space="0" w:color="auto"/>
      </w:divBdr>
      <w:divsChild>
        <w:div w:id="841236662">
          <w:marLeft w:val="0"/>
          <w:marRight w:val="0"/>
          <w:marTop w:val="0"/>
          <w:marBottom w:val="0"/>
          <w:divBdr>
            <w:top w:val="none" w:sz="0" w:space="0" w:color="auto"/>
            <w:left w:val="none" w:sz="0" w:space="0" w:color="auto"/>
            <w:bottom w:val="none" w:sz="0" w:space="0" w:color="auto"/>
            <w:right w:val="none" w:sz="0" w:space="0" w:color="auto"/>
          </w:divBdr>
        </w:div>
        <w:div w:id="385571670">
          <w:marLeft w:val="0"/>
          <w:marRight w:val="0"/>
          <w:marTop w:val="0"/>
          <w:marBottom w:val="0"/>
          <w:divBdr>
            <w:top w:val="none" w:sz="0" w:space="0" w:color="auto"/>
            <w:left w:val="none" w:sz="0" w:space="0" w:color="auto"/>
            <w:bottom w:val="none" w:sz="0" w:space="0" w:color="auto"/>
            <w:right w:val="none" w:sz="0" w:space="0" w:color="auto"/>
          </w:divBdr>
        </w:div>
      </w:divsChild>
    </w:div>
    <w:div w:id="878324060">
      <w:bodyDiv w:val="1"/>
      <w:marLeft w:val="0"/>
      <w:marRight w:val="0"/>
      <w:marTop w:val="0"/>
      <w:marBottom w:val="0"/>
      <w:divBdr>
        <w:top w:val="none" w:sz="0" w:space="0" w:color="auto"/>
        <w:left w:val="none" w:sz="0" w:space="0" w:color="auto"/>
        <w:bottom w:val="none" w:sz="0" w:space="0" w:color="auto"/>
        <w:right w:val="none" w:sz="0" w:space="0" w:color="auto"/>
      </w:divBdr>
    </w:div>
    <w:div w:id="947272066">
      <w:bodyDiv w:val="1"/>
      <w:marLeft w:val="0"/>
      <w:marRight w:val="0"/>
      <w:marTop w:val="0"/>
      <w:marBottom w:val="0"/>
      <w:divBdr>
        <w:top w:val="none" w:sz="0" w:space="0" w:color="auto"/>
        <w:left w:val="none" w:sz="0" w:space="0" w:color="auto"/>
        <w:bottom w:val="none" w:sz="0" w:space="0" w:color="auto"/>
        <w:right w:val="none" w:sz="0" w:space="0" w:color="auto"/>
      </w:divBdr>
    </w:div>
    <w:div w:id="1020471007">
      <w:bodyDiv w:val="1"/>
      <w:marLeft w:val="0"/>
      <w:marRight w:val="0"/>
      <w:marTop w:val="0"/>
      <w:marBottom w:val="0"/>
      <w:divBdr>
        <w:top w:val="none" w:sz="0" w:space="0" w:color="auto"/>
        <w:left w:val="none" w:sz="0" w:space="0" w:color="auto"/>
        <w:bottom w:val="none" w:sz="0" w:space="0" w:color="auto"/>
        <w:right w:val="none" w:sz="0" w:space="0" w:color="auto"/>
      </w:divBdr>
    </w:div>
    <w:div w:id="1160971235">
      <w:bodyDiv w:val="1"/>
      <w:marLeft w:val="0"/>
      <w:marRight w:val="0"/>
      <w:marTop w:val="0"/>
      <w:marBottom w:val="0"/>
      <w:divBdr>
        <w:top w:val="none" w:sz="0" w:space="0" w:color="auto"/>
        <w:left w:val="none" w:sz="0" w:space="0" w:color="auto"/>
        <w:bottom w:val="none" w:sz="0" w:space="0" w:color="auto"/>
        <w:right w:val="none" w:sz="0" w:space="0" w:color="auto"/>
      </w:divBdr>
    </w:div>
    <w:div w:id="1451896698">
      <w:bodyDiv w:val="1"/>
      <w:marLeft w:val="0"/>
      <w:marRight w:val="0"/>
      <w:marTop w:val="0"/>
      <w:marBottom w:val="0"/>
      <w:divBdr>
        <w:top w:val="none" w:sz="0" w:space="0" w:color="auto"/>
        <w:left w:val="none" w:sz="0" w:space="0" w:color="auto"/>
        <w:bottom w:val="none" w:sz="0" w:space="0" w:color="auto"/>
        <w:right w:val="none" w:sz="0" w:space="0" w:color="auto"/>
      </w:divBdr>
      <w:divsChild>
        <w:div w:id="1310087333">
          <w:marLeft w:val="0"/>
          <w:marRight w:val="0"/>
          <w:marTop w:val="0"/>
          <w:marBottom w:val="0"/>
          <w:divBdr>
            <w:top w:val="none" w:sz="0" w:space="0" w:color="auto"/>
            <w:left w:val="none" w:sz="0" w:space="0" w:color="auto"/>
            <w:bottom w:val="none" w:sz="0" w:space="0" w:color="auto"/>
            <w:right w:val="none" w:sz="0" w:space="0" w:color="auto"/>
          </w:divBdr>
          <w:divsChild>
            <w:div w:id="35156568">
              <w:marLeft w:val="0"/>
              <w:marRight w:val="0"/>
              <w:marTop w:val="0"/>
              <w:marBottom w:val="0"/>
              <w:divBdr>
                <w:top w:val="none" w:sz="0" w:space="0" w:color="auto"/>
                <w:left w:val="none" w:sz="0" w:space="0" w:color="auto"/>
                <w:bottom w:val="none" w:sz="0" w:space="0" w:color="auto"/>
                <w:right w:val="none" w:sz="0" w:space="0" w:color="auto"/>
              </w:divBdr>
              <w:divsChild>
                <w:div w:id="12960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2481">
      <w:bodyDiv w:val="1"/>
      <w:marLeft w:val="0"/>
      <w:marRight w:val="0"/>
      <w:marTop w:val="0"/>
      <w:marBottom w:val="0"/>
      <w:divBdr>
        <w:top w:val="none" w:sz="0" w:space="0" w:color="auto"/>
        <w:left w:val="none" w:sz="0" w:space="0" w:color="auto"/>
        <w:bottom w:val="none" w:sz="0" w:space="0" w:color="auto"/>
        <w:right w:val="none" w:sz="0" w:space="0" w:color="auto"/>
      </w:divBdr>
      <w:divsChild>
        <w:div w:id="1891069995">
          <w:marLeft w:val="0"/>
          <w:marRight w:val="0"/>
          <w:marTop w:val="0"/>
          <w:marBottom w:val="0"/>
          <w:divBdr>
            <w:top w:val="none" w:sz="0" w:space="0" w:color="auto"/>
            <w:left w:val="none" w:sz="0" w:space="0" w:color="auto"/>
            <w:bottom w:val="none" w:sz="0" w:space="0" w:color="auto"/>
            <w:right w:val="none" w:sz="0" w:space="0" w:color="auto"/>
          </w:divBdr>
          <w:divsChild>
            <w:div w:id="2020153886">
              <w:marLeft w:val="0"/>
              <w:marRight w:val="0"/>
              <w:marTop w:val="0"/>
              <w:marBottom w:val="0"/>
              <w:divBdr>
                <w:top w:val="none" w:sz="0" w:space="0" w:color="auto"/>
                <w:left w:val="none" w:sz="0" w:space="0" w:color="auto"/>
                <w:bottom w:val="none" w:sz="0" w:space="0" w:color="auto"/>
                <w:right w:val="none" w:sz="0" w:space="0" w:color="auto"/>
              </w:divBdr>
              <w:divsChild>
                <w:div w:id="20309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7928">
      <w:bodyDiv w:val="1"/>
      <w:marLeft w:val="0"/>
      <w:marRight w:val="0"/>
      <w:marTop w:val="0"/>
      <w:marBottom w:val="0"/>
      <w:divBdr>
        <w:top w:val="none" w:sz="0" w:space="0" w:color="auto"/>
        <w:left w:val="none" w:sz="0" w:space="0" w:color="auto"/>
        <w:bottom w:val="none" w:sz="0" w:space="0" w:color="auto"/>
        <w:right w:val="none" w:sz="0" w:space="0" w:color="auto"/>
      </w:divBdr>
    </w:div>
    <w:div w:id="1639921070">
      <w:bodyDiv w:val="1"/>
      <w:marLeft w:val="0"/>
      <w:marRight w:val="0"/>
      <w:marTop w:val="0"/>
      <w:marBottom w:val="0"/>
      <w:divBdr>
        <w:top w:val="none" w:sz="0" w:space="0" w:color="auto"/>
        <w:left w:val="none" w:sz="0" w:space="0" w:color="auto"/>
        <w:bottom w:val="none" w:sz="0" w:space="0" w:color="auto"/>
        <w:right w:val="none" w:sz="0" w:space="0" w:color="auto"/>
      </w:divBdr>
      <w:divsChild>
        <w:div w:id="333722697">
          <w:marLeft w:val="0"/>
          <w:marRight w:val="0"/>
          <w:marTop w:val="0"/>
          <w:marBottom w:val="0"/>
          <w:divBdr>
            <w:top w:val="none" w:sz="0" w:space="0" w:color="auto"/>
            <w:left w:val="none" w:sz="0" w:space="0" w:color="auto"/>
            <w:bottom w:val="none" w:sz="0" w:space="0" w:color="auto"/>
            <w:right w:val="none" w:sz="0" w:space="0" w:color="auto"/>
          </w:divBdr>
          <w:divsChild>
            <w:div w:id="581182357">
              <w:marLeft w:val="0"/>
              <w:marRight w:val="0"/>
              <w:marTop w:val="0"/>
              <w:marBottom w:val="0"/>
              <w:divBdr>
                <w:top w:val="none" w:sz="0" w:space="0" w:color="auto"/>
                <w:left w:val="none" w:sz="0" w:space="0" w:color="auto"/>
                <w:bottom w:val="none" w:sz="0" w:space="0" w:color="auto"/>
                <w:right w:val="none" w:sz="0" w:space="0" w:color="auto"/>
              </w:divBdr>
              <w:divsChild>
                <w:div w:id="175851970">
                  <w:marLeft w:val="0"/>
                  <w:marRight w:val="0"/>
                  <w:marTop w:val="0"/>
                  <w:marBottom w:val="0"/>
                  <w:divBdr>
                    <w:top w:val="none" w:sz="0" w:space="0" w:color="auto"/>
                    <w:left w:val="none" w:sz="0" w:space="0" w:color="auto"/>
                    <w:bottom w:val="none" w:sz="0" w:space="0" w:color="auto"/>
                    <w:right w:val="none" w:sz="0" w:space="0" w:color="auto"/>
                  </w:divBdr>
                  <w:divsChild>
                    <w:div w:id="12759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91296">
      <w:bodyDiv w:val="1"/>
      <w:marLeft w:val="0"/>
      <w:marRight w:val="0"/>
      <w:marTop w:val="0"/>
      <w:marBottom w:val="0"/>
      <w:divBdr>
        <w:top w:val="none" w:sz="0" w:space="0" w:color="auto"/>
        <w:left w:val="none" w:sz="0" w:space="0" w:color="auto"/>
        <w:bottom w:val="none" w:sz="0" w:space="0" w:color="auto"/>
        <w:right w:val="none" w:sz="0" w:space="0" w:color="auto"/>
      </w:divBdr>
    </w:div>
    <w:div w:id="1707876865">
      <w:bodyDiv w:val="1"/>
      <w:marLeft w:val="0"/>
      <w:marRight w:val="0"/>
      <w:marTop w:val="0"/>
      <w:marBottom w:val="0"/>
      <w:divBdr>
        <w:top w:val="none" w:sz="0" w:space="0" w:color="auto"/>
        <w:left w:val="none" w:sz="0" w:space="0" w:color="auto"/>
        <w:bottom w:val="none" w:sz="0" w:space="0" w:color="auto"/>
        <w:right w:val="none" w:sz="0" w:space="0" w:color="auto"/>
      </w:divBdr>
      <w:divsChild>
        <w:div w:id="1629162276">
          <w:marLeft w:val="0"/>
          <w:marRight w:val="0"/>
          <w:marTop w:val="0"/>
          <w:marBottom w:val="0"/>
          <w:divBdr>
            <w:top w:val="none" w:sz="0" w:space="0" w:color="auto"/>
            <w:left w:val="none" w:sz="0" w:space="0" w:color="auto"/>
            <w:bottom w:val="none" w:sz="0" w:space="0" w:color="auto"/>
            <w:right w:val="none" w:sz="0" w:space="0" w:color="auto"/>
          </w:divBdr>
          <w:divsChild>
            <w:div w:id="1332219557">
              <w:marLeft w:val="0"/>
              <w:marRight w:val="0"/>
              <w:marTop w:val="0"/>
              <w:marBottom w:val="0"/>
              <w:divBdr>
                <w:top w:val="none" w:sz="0" w:space="0" w:color="auto"/>
                <w:left w:val="none" w:sz="0" w:space="0" w:color="auto"/>
                <w:bottom w:val="none" w:sz="0" w:space="0" w:color="auto"/>
                <w:right w:val="none" w:sz="0" w:space="0" w:color="auto"/>
              </w:divBdr>
              <w:divsChild>
                <w:div w:id="19202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7543">
      <w:bodyDiv w:val="1"/>
      <w:marLeft w:val="0"/>
      <w:marRight w:val="0"/>
      <w:marTop w:val="0"/>
      <w:marBottom w:val="0"/>
      <w:divBdr>
        <w:top w:val="none" w:sz="0" w:space="0" w:color="auto"/>
        <w:left w:val="none" w:sz="0" w:space="0" w:color="auto"/>
        <w:bottom w:val="none" w:sz="0" w:space="0" w:color="auto"/>
        <w:right w:val="none" w:sz="0" w:space="0" w:color="auto"/>
      </w:divBdr>
    </w:div>
    <w:div w:id="2025548827">
      <w:bodyDiv w:val="1"/>
      <w:marLeft w:val="0"/>
      <w:marRight w:val="0"/>
      <w:marTop w:val="0"/>
      <w:marBottom w:val="0"/>
      <w:divBdr>
        <w:top w:val="none" w:sz="0" w:space="0" w:color="auto"/>
        <w:left w:val="none" w:sz="0" w:space="0" w:color="auto"/>
        <w:bottom w:val="none" w:sz="0" w:space="0" w:color="auto"/>
        <w:right w:val="none" w:sz="0" w:space="0" w:color="auto"/>
      </w:divBdr>
      <w:divsChild>
        <w:div w:id="1428162008">
          <w:marLeft w:val="0"/>
          <w:marRight w:val="0"/>
          <w:marTop w:val="210"/>
          <w:marBottom w:val="840"/>
          <w:divBdr>
            <w:top w:val="none" w:sz="0" w:space="0" w:color="auto"/>
            <w:left w:val="none" w:sz="0" w:space="0" w:color="auto"/>
            <w:bottom w:val="none" w:sz="0" w:space="0" w:color="auto"/>
            <w:right w:val="none" w:sz="0" w:space="0" w:color="auto"/>
          </w:divBdr>
          <w:divsChild>
            <w:div w:id="687221462">
              <w:marLeft w:val="0"/>
              <w:marRight w:val="0"/>
              <w:marTop w:val="0"/>
              <w:marBottom w:val="0"/>
              <w:divBdr>
                <w:top w:val="none" w:sz="0" w:space="0" w:color="auto"/>
                <w:left w:val="none" w:sz="0" w:space="0" w:color="auto"/>
                <w:bottom w:val="none" w:sz="0" w:space="0" w:color="auto"/>
                <w:right w:val="none" w:sz="0" w:space="0" w:color="auto"/>
              </w:divBdr>
            </w:div>
            <w:div w:id="1808159408">
              <w:marLeft w:val="0"/>
              <w:marRight w:val="0"/>
              <w:marTop w:val="0"/>
              <w:marBottom w:val="0"/>
              <w:divBdr>
                <w:top w:val="none" w:sz="0" w:space="0" w:color="auto"/>
                <w:left w:val="none" w:sz="0" w:space="0" w:color="auto"/>
                <w:bottom w:val="none" w:sz="0" w:space="0" w:color="auto"/>
                <w:right w:val="none" w:sz="0" w:space="0" w:color="auto"/>
              </w:divBdr>
            </w:div>
          </w:divsChild>
        </w:div>
        <w:div w:id="12368212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Colorado at Denver</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Byrd</dc:creator>
  <cp:keywords/>
  <cp:lastModifiedBy>Byrd, John</cp:lastModifiedBy>
  <cp:revision>5</cp:revision>
  <cp:lastPrinted>2022-01-17T23:59:00Z</cp:lastPrinted>
  <dcterms:created xsi:type="dcterms:W3CDTF">2022-01-17T23:57:00Z</dcterms:created>
  <dcterms:modified xsi:type="dcterms:W3CDTF">2022-01-18T00:53:00Z</dcterms:modified>
</cp:coreProperties>
</file>